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480" w:rsidRPr="00167C7E" w:rsidRDefault="00F90CE9" w:rsidP="003C7480">
      <w:pPr>
        <w:spacing w:after="360"/>
        <w:jc w:val="center"/>
        <w:rPr>
          <w:sz w:val="24"/>
        </w:rPr>
      </w:pPr>
      <w:r>
        <w:rPr>
          <w:sz w:val="24"/>
        </w:rPr>
        <w:t>PROYECTO N°: 06</w:t>
      </w:r>
    </w:p>
    <w:p w:rsidR="003C7480" w:rsidRPr="00167C7E" w:rsidRDefault="009D3777" w:rsidP="003C7480">
      <w:pPr>
        <w:spacing w:after="360"/>
        <w:jc w:val="center"/>
        <w:rPr>
          <w:sz w:val="24"/>
        </w:rPr>
      </w:pPr>
      <w:r w:rsidRPr="009D3777">
        <w:rPr>
          <w:sz w:val="24"/>
        </w:rPr>
        <w:t>ESTUDIO Y PROYECTO PARA LA CONSTRUCCIÓN DEL COMPLEJO VIAL METROPOLITANO "TLAXCALA"</w:t>
      </w:r>
    </w:p>
    <w:p w:rsidR="003C7480" w:rsidRPr="00167C7E" w:rsidRDefault="00A86C24" w:rsidP="003C7480">
      <w:pPr>
        <w:spacing w:after="360"/>
        <w:jc w:val="cente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pt;height:255.35pt">
            <v:imagedata r:id="rId6" o:title="IMG_3796"/>
          </v:shape>
        </w:pict>
      </w:r>
    </w:p>
    <w:p w:rsidR="003C7480" w:rsidRPr="005C451B" w:rsidRDefault="00201529" w:rsidP="003C7480">
      <w:pPr>
        <w:spacing w:after="360"/>
        <w:jc w:val="center"/>
        <w:rPr>
          <w:b/>
          <w:sz w:val="28"/>
        </w:rPr>
      </w:pPr>
      <w:r>
        <w:rPr>
          <w:b/>
          <w:sz w:val="28"/>
        </w:rPr>
        <w:t>PUENTE ENTRONQUE MOLINITO KM</w:t>
      </w:r>
      <w:r w:rsidR="00766A75">
        <w:rPr>
          <w:b/>
          <w:sz w:val="28"/>
        </w:rPr>
        <w:t xml:space="preserve"> </w:t>
      </w:r>
      <w:r w:rsidR="00505D7F">
        <w:rPr>
          <w:b/>
          <w:sz w:val="28"/>
        </w:rPr>
        <w:t>28+976.26</w:t>
      </w:r>
    </w:p>
    <w:p w:rsidR="003C7480" w:rsidRPr="005C451B" w:rsidRDefault="003C7480" w:rsidP="003C7480">
      <w:pPr>
        <w:spacing w:after="360"/>
        <w:jc w:val="center"/>
        <w:rPr>
          <w:b/>
          <w:sz w:val="24"/>
        </w:rPr>
      </w:pPr>
    </w:p>
    <w:p w:rsidR="003C7480" w:rsidRPr="00167C7E" w:rsidRDefault="003C7480" w:rsidP="003C7480">
      <w:pPr>
        <w:spacing w:after="360"/>
        <w:jc w:val="right"/>
        <w:rPr>
          <w:sz w:val="24"/>
        </w:rPr>
      </w:pPr>
      <w:r w:rsidRPr="00167C7E">
        <w:rPr>
          <w:sz w:val="24"/>
        </w:rPr>
        <w:t>SERVICIOS DE INGENIERÍA Y MECANICA DE SUELOS</w:t>
      </w:r>
    </w:p>
    <w:p w:rsidR="003C7480" w:rsidRPr="00167C7E" w:rsidRDefault="003C7480" w:rsidP="003C7480">
      <w:pPr>
        <w:spacing w:after="360"/>
        <w:jc w:val="right"/>
        <w:rPr>
          <w:sz w:val="24"/>
        </w:rPr>
      </w:pPr>
      <w:r w:rsidRPr="00167C7E">
        <w:rPr>
          <w:sz w:val="24"/>
        </w:rPr>
        <w:t>CONTRATO: PD/PEI/112/17</w:t>
      </w:r>
    </w:p>
    <w:p w:rsidR="003C7480" w:rsidRPr="00167C7E" w:rsidRDefault="003C7480" w:rsidP="003C7480">
      <w:pPr>
        <w:spacing w:after="360"/>
        <w:jc w:val="right"/>
        <w:rPr>
          <w:sz w:val="24"/>
        </w:rPr>
      </w:pPr>
      <w:r w:rsidRPr="00167C7E">
        <w:rPr>
          <w:sz w:val="24"/>
        </w:rPr>
        <w:t>LICITACION: DL-039-17 CP</w:t>
      </w:r>
    </w:p>
    <w:p w:rsidR="00DD7DB2" w:rsidRDefault="00DD7DB2" w:rsidP="00167C7E">
      <w:pPr>
        <w:rPr>
          <w:b/>
        </w:rPr>
      </w:pPr>
    </w:p>
    <w:p w:rsidR="00167C7E" w:rsidRDefault="00167C7E" w:rsidP="00167C7E">
      <w:pPr>
        <w:rPr>
          <w:b/>
        </w:rPr>
      </w:pPr>
      <w:r>
        <w:rPr>
          <w:b/>
        </w:rP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C20C6" w:rsidRPr="0024151C" w:rsidRDefault="00CC20C6" w:rsidP="0024151C">
      <w:pPr>
        <w:pStyle w:val="Citadestacada"/>
        <w:rPr>
          <w:sz w:val="56"/>
          <w:szCs w:val="56"/>
        </w:rPr>
      </w:pPr>
      <w:r w:rsidRPr="002F2250">
        <w:rPr>
          <w:sz w:val="56"/>
          <w:szCs w:val="56"/>
        </w:rPr>
        <w:t>INTRODUCCION Y UBICACIÓN DE LA OBRA</w:t>
      </w:r>
    </w:p>
    <w:p w:rsidR="00CC20C6" w:rsidRDefault="00CC20C6">
      <w:pPr>
        <w:rPr>
          <w:b/>
        </w:rPr>
      </w:pPr>
      <w:r>
        <w:rPr>
          <w:b/>
        </w:rPr>
        <w:br w:type="page"/>
      </w:r>
    </w:p>
    <w:p w:rsidR="002F2250" w:rsidRPr="002F2250" w:rsidRDefault="002F2250">
      <w:pPr>
        <w:rPr>
          <w:b/>
          <w:sz w:val="24"/>
        </w:rPr>
      </w:pPr>
      <w:r w:rsidRPr="002F2250">
        <w:rPr>
          <w:b/>
          <w:sz w:val="24"/>
        </w:rPr>
        <w:lastRenderedPageBreak/>
        <w:t>INTRODUCCION Y UBICACIÓN DE LA OBRA</w:t>
      </w:r>
    </w:p>
    <w:p w:rsidR="002F2250" w:rsidRPr="002F2250" w:rsidRDefault="007B6080" w:rsidP="00EF4BEF">
      <w:pPr>
        <w:jc w:val="center"/>
        <w:rPr>
          <w:sz w:val="24"/>
        </w:rPr>
      </w:pPr>
      <w:r w:rsidRPr="007B6080">
        <w:rPr>
          <w:sz w:val="24"/>
        </w:rPr>
        <mc:AlternateContent>
          <mc:Choice Requires="wps">
            <w:drawing>
              <wp:anchor distT="0" distB="0" distL="114300" distR="114300" simplePos="0" relativeHeight="251665408" behindDoc="0" locked="0" layoutInCell="1" allowOverlap="1" wp14:anchorId="5F373703" wp14:editId="64466620">
                <wp:simplePos x="0" y="0"/>
                <wp:positionH relativeFrom="column">
                  <wp:posOffset>2826435</wp:posOffset>
                </wp:positionH>
                <wp:positionV relativeFrom="paragraph">
                  <wp:posOffset>1136927</wp:posOffset>
                </wp:positionV>
                <wp:extent cx="977775" cy="244443"/>
                <wp:effectExtent l="0" t="0" r="70485" b="80010"/>
                <wp:wrapNone/>
                <wp:docPr id="35" name="Conector recto de flecha 35"/>
                <wp:cNvGraphicFramePr/>
                <a:graphic xmlns:a="http://schemas.openxmlformats.org/drawingml/2006/main">
                  <a:graphicData uri="http://schemas.microsoft.com/office/word/2010/wordprocessingShape">
                    <wps:wsp>
                      <wps:cNvCnPr/>
                      <wps:spPr>
                        <a:xfrm>
                          <a:off x="0" y="0"/>
                          <a:ext cx="977775" cy="244443"/>
                        </a:xfrm>
                        <a:prstGeom prst="straightConnector1">
                          <a:avLst/>
                        </a:prstGeom>
                        <a:ln w="1905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4A19B5" id="_x0000_t32" coordsize="21600,21600" o:spt="32" o:oned="t" path="m,l21600,21600e" filled="f">
                <v:path arrowok="t" fillok="f" o:connecttype="none"/>
                <o:lock v:ext="edit" shapetype="t"/>
              </v:shapetype>
              <v:shape id="Conector recto de flecha 35" o:spid="_x0000_s1026" type="#_x0000_t32" style="position:absolute;margin-left:222.55pt;margin-top:89.5pt;width:77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" strokecolor="red" strokeweight="1.5pt">
                <v:stroke endarrow="classic" joinstyle="miter"/>
              </v:shape>
            </w:pict>
          </mc:Fallback>
        </mc:AlternateContent>
      </w:r>
      <w:r w:rsidRPr="007B6080">
        <w:rPr>
          <w:sz w:val="24"/>
        </w:rPr>
        <mc:AlternateContent>
          <mc:Choice Requires="wps">
            <w:drawing>
              <wp:anchor distT="0" distB="0" distL="114300" distR="114300" simplePos="0" relativeHeight="251666432" behindDoc="0" locked="0" layoutInCell="1" allowOverlap="1" wp14:anchorId="3D10A243" wp14:editId="422DCB5E">
                <wp:simplePos x="0" y="0"/>
                <wp:positionH relativeFrom="column">
                  <wp:posOffset>1579577</wp:posOffset>
                </wp:positionH>
                <wp:positionV relativeFrom="paragraph">
                  <wp:posOffset>588562</wp:posOffset>
                </wp:positionV>
                <wp:extent cx="1535182" cy="528955"/>
                <wp:effectExtent l="0" t="0" r="27305" b="23495"/>
                <wp:wrapNone/>
                <wp:docPr id="36" name="Proceso 36"/>
                <wp:cNvGraphicFramePr/>
                <a:graphic xmlns:a="http://schemas.openxmlformats.org/drawingml/2006/main">
                  <a:graphicData uri="http://schemas.microsoft.com/office/word/2010/wordprocessingShape">
                    <wps:wsp>
                      <wps:cNvSpPr/>
                      <wps:spPr>
                        <a:xfrm>
                          <a:off x="0" y="0"/>
                          <a:ext cx="1535182" cy="528955"/>
                        </a:xfrm>
                        <a:prstGeom prst="flowChartProcess">
                          <a:avLst/>
                        </a:prstGeom>
                        <a:solidFill>
                          <a:schemeClr val="bg1">
                            <a:lumMod val="8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6080" w:rsidRPr="0001626D" w:rsidRDefault="007B6080" w:rsidP="007B608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PUENTE ENTRONQUE MOLINITO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0A243" id="_x0000_t109" coordsize="21600,21600" o:spt="109" path="m,l,21600r21600,l21600,xe">
                <v:stroke joinstyle="miter"/>
                <v:path gradientshapeok="t" o:connecttype="rect"/>
              </v:shapetype>
              <v:shape id="Proceso 36" o:spid="_x0000_s1026" type="#_x0000_t109" style="position:absolute;left:0;text-align:left;margin-left:124.4pt;margin-top:46.35pt;width:120.9pt;height:4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" fillcolor="#d8d8d8 [2732]" strokecolor="red" strokeweight="1pt">
                <v:textbox>
                  <w:txbxContent>
                    <w:p w:rsidR="007B6080" w:rsidRPr="0001626D" w:rsidRDefault="007B6080" w:rsidP="007B608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PUENTE ENTRONQUE MOLINITO</w:t>
                      </w:r>
                    </w:p>
                  </w:txbxContent>
                </v:textbox>
              </v:shape>
            </w:pict>
          </mc:Fallback>
        </mc:AlternateContent>
      </w:r>
      <w:r w:rsidRPr="007B6080">
        <w:rPr>
          <w:sz w:val="24"/>
        </w:rPr>
        <mc:AlternateContent>
          <mc:Choice Requires="wps">
            <w:drawing>
              <wp:anchor distT="0" distB="0" distL="114300" distR="114300" simplePos="0" relativeHeight="251664384" behindDoc="0" locked="0" layoutInCell="1" allowOverlap="1" wp14:anchorId="7BA768D6" wp14:editId="606DCB42">
                <wp:simplePos x="0" y="0"/>
                <wp:positionH relativeFrom="column">
                  <wp:posOffset>3837276</wp:posOffset>
                </wp:positionH>
                <wp:positionV relativeFrom="paragraph">
                  <wp:posOffset>1147957</wp:posOffset>
                </wp:positionV>
                <wp:extent cx="309683" cy="353060"/>
                <wp:effectExtent l="54293" t="60007" r="68897" b="68898"/>
                <wp:wrapNone/>
                <wp:docPr id="34" name="Proceso 34"/>
                <wp:cNvGraphicFramePr/>
                <a:graphic xmlns:a="http://schemas.openxmlformats.org/drawingml/2006/main">
                  <a:graphicData uri="http://schemas.microsoft.com/office/word/2010/wordprocessingShape">
                    <wps:wsp>
                      <wps:cNvSpPr/>
                      <wps:spPr>
                        <a:xfrm rot="4328083">
                          <a:off x="0" y="0"/>
                          <a:ext cx="309683" cy="353060"/>
                        </a:xfrm>
                        <a:prstGeom prst="flowChartProcess">
                          <a:avLst/>
                        </a:prstGeom>
                        <a:solidFill>
                          <a:srgbClr val="92D050">
                            <a:alpha val="4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5DD189" id="Proceso 34" o:spid="_x0000_s1026" type="#_x0000_t109" style="position:absolute;margin-left:302.15pt;margin-top:90.4pt;width:24.4pt;height:27.8pt;rotation:4727421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" fillcolor="#92d050" strokecolor="red" strokeweight="1pt">
                <v:fill opacity="28784f"/>
              </v:shape>
            </w:pict>
          </mc:Fallback>
        </mc:AlternateContent>
      </w:r>
      <w:r w:rsidR="00A86C24">
        <w:rPr>
          <w:sz w:val="24"/>
        </w:rPr>
        <w:pict>
          <v:shape id="_x0000_i1026" type="#_x0000_t75" style="width:441.2pt;height:247pt">
            <v:imagedata r:id="rId7" o:title="PTE ENTRONQUE MOLINITO"/>
          </v:shape>
        </w:pict>
      </w:r>
    </w:p>
    <w:p w:rsidR="002F2250" w:rsidRDefault="00505D7F" w:rsidP="002F2250">
      <w:r>
        <w:t xml:space="preserve">El puente forma parte del complejo Vial Metropolitano Tlaxcala en el tramo del Distribuidor Vial El Molinito, y específicamente se encuentra ubicado en el km 28+979.26 de la carretera San Martin Texmelucan – Tlaxcala – El Molinito (cuota) y sirve de cruce con el afluente de la barranca </w:t>
      </w:r>
      <w:proofErr w:type="spellStart"/>
      <w:r>
        <w:t>Chaucingo</w:t>
      </w:r>
      <w:proofErr w:type="spellEnd"/>
      <w:r>
        <w:t>.</w:t>
      </w:r>
    </w:p>
    <w:p w:rsidR="00505D7F" w:rsidRDefault="00505D7F" w:rsidP="002F2250">
      <w:r>
        <w:t>En esta zona actualmente existen dos estructuras para librar el cruce, sin embargo de acuerdo a las nuevas necesidades geométricas, estas estructuras quedaran en desuso por lo que se tendrán que demoler y construir una estructura nueva, por la cual se deriva el presente estudio de cimentación.</w:t>
      </w:r>
    </w:p>
    <w:p w:rsidR="002F2250" w:rsidRDefault="002F2250" w:rsidP="002F2250"/>
    <w:p w:rsidR="009048F9" w:rsidRDefault="009048F9" w:rsidP="002F2250"/>
    <w:p w:rsidR="009048F9" w:rsidRDefault="009048F9" w:rsidP="002F2250"/>
    <w:p w:rsidR="009048F9" w:rsidRDefault="009048F9" w:rsidP="002F2250"/>
    <w:p w:rsidR="009048F9" w:rsidRDefault="009048F9" w:rsidP="002F2250"/>
    <w:p w:rsidR="009048F9" w:rsidRDefault="009048F9" w:rsidP="002F2250"/>
    <w:p w:rsidR="009048F9" w:rsidRDefault="009048F9"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9048F9" w:rsidRDefault="009048F9" w:rsidP="002F2250"/>
    <w:p w:rsidR="009048F9" w:rsidRDefault="009048F9" w:rsidP="002F2250"/>
    <w:p w:rsidR="009048F9" w:rsidRDefault="009048F9" w:rsidP="002F2250"/>
    <w:p w:rsidR="009048F9" w:rsidRDefault="009048F9" w:rsidP="002F2250"/>
    <w:p w:rsidR="009048F9" w:rsidRDefault="009048F9" w:rsidP="002F2250"/>
    <w:p w:rsidR="00C11074" w:rsidRPr="0024151C" w:rsidRDefault="00C11074" w:rsidP="0024151C">
      <w:pPr>
        <w:pStyle w:val="Citadestacada"/>
        <w:rPr>
          <w:sz w:val="56"/>
        </w:rPr>
      </w:pPr>
      <w:r w:rsidRPr="002F2250">
        <w:rPr>
          <w:sz w:val="56"/>
        </w:rPr>
        <w:t>DESCRIPCIÓN DEL PROYECTO</w:t>
      </w:r>
    </w:p>
    <w:p w:rsidR="00CC20C6" w:rsidRDefault="00CC20C6">
      <w:pPr>
        <w:rPr>
          <w:rFonts w:ascii="Arial" w:hAnsi="Arial" w:cs="Arial"/>
        </w:rPr>
      </w:pPr>
      <w:r>
        <w:rPr>
          <w:rFonts w:ascii="Arial" w:hAnsi="Arial" w:cs="Arial"/>
        </w:rPr>
        <w:br w:type="page"/>
      </w:r>
    </w:p>
    <w:p w:rsidR="002F2250" w:rsidRPr="002F2250" w:rsidRDefault="002F2250">
      <w:pPr>
        <w:rPr>
          <w:b/>
          <w:sz w:val="24"/>
        </w:rPr>
      </w:pPr>
      <w:r w:rsidRPr="002F2250">
        <w:rPr>
          <w:b/>
          <w:sz w:val="24"/>
        </w:rPr>
        <w:lastRenderedPageBreak/>
        <w:t>DESCRIPCIÓN DEL PROYECTO</w:t>
      </w:r>
    </w:p>
    <w:p w:rsidR="009048F9" w:rsidRDefault="009048F9" w:rsidP="009048F9">
      <w:pPr>
        <w:jc w:val="both"/>
      </w:pPr>
      <w:r>
        <w:t>La estruct</w:t>
      </w:r>
      <w:r w:rsidR="00DC2367">
        <w:t>ur</w:t>
      </w:r>
      <w:r w:rsidR="00AE04B1">
        <w:t>a consiste en un puente de dos</w:t>
      </w:r>
      <w:r w:rsidR="00DC2367">
        <w:t xml:space="preserve"> vías, </w:t>
      </w:r>
      <w:r>
        <w:t>de 24.50 m de ancho para almacenar cinco carriles en dos sentidos distr</w:t>
      </w:r>
      <w:r w:rsidR="007B6080">
        <w:t>ibuidos de la siguiente manera:</w:t>
      </w:r>
      <w:r>
        <w:t xml:space="preserve"> dos carriles en el sentido Apizaco – Texmelucan,  dos carriles en el sentido Texmelucan – Apizaco y un carril de deceleración para el movimiento Texmelucan – </w:t>
      </w:r>
      <w:proofErr w:type="spellStart"/>
      <w:r>
        <w:t>Chiautempan</w:t>
      </w:r>
      <w:proofErr w:type="spellEnd"/>
      <w:r>
        <w:t>, incluyendo una faja separadora central de 2.0 m y acotamientos externos de 2.50.</w:t>
      </w:r>
    </w:p>
    <w:p w:rsidR="009048F9" w:rsidRDefault="009048F9" w:rsidP="009048F9">
      <w:pPr>
        <w:jc w:val="both"/>
      </w:pPr>
      <w:r>
        <w:t>La subestructura se construirá a base de pilas de 1.50 m de diámetro desplantadas aproximadamente a 17.0 de profundidad y caballetes</w:t>
      </w:r>
      <w:r w:rsidR="00A15E00">
        <w:t xml:space="preserve"> con cabezales de 1.20 m de peralte.</w:t>
      </w:r>
    </w:p>
    <w:p w:rsidR="007B6080" w:rsidRDefault="00A15E00" w:rsidP="009048F9">
      <w:pPr>
        <w:jc w:val="both"/>
      </w:pPr>
      <w:r>
        <w:t>La super</w:t>
      </w:r>
      <w:r w:rsidR="004520DF">
        <w:t>es</w:t>
      </w:r>
      <w:r>
        <w:t>tructura estará formada por un claro con losas de concreto reforzado de 18 c</w:t>
      </w:r>
      <w:r w:rsidR="004520DF">
        <w:t xml:space="preserve">m de espesor sobre 16 trabes </w:t>
      </w:r>
      <w:proofErr w:type="spellStart"/>
      <w:r w:rsidR="004520DF">
        <w:t>pre</w:t>
      </w:r>
      <w:r>
        <w:t>esforzadas</w:t>
      </w:r>
      <w:proofErr w:type="spellEnd"/>
      <w:r>
        <w:t xml:space="preserve"> AASHTO tipo IV,</w:t>
      </w:r>
      <w:r w:rsidR="008B16DA">
        <w:t xml:space="preserve"> para librar un claro de 30 m.</w:t>
      </w:r>
    </w:p>
    <w:p w:rsidR="007B6080" w:rsidRDefault="007B6080">
      <w:r>
        <w:br w:type="page"/>
      </w:r>
    </w:p>
    <w:p w:rsidR="00A15E00" w:rsidRDefault="00A15E00" w:rsidP="009048F9">
      <w:pPr>
        <w:jc w:val="both"/>
      </w:pPr>
    </w:p>
    <w:p w:rsidR="008B16DA" w:rsidRDefault="008B16DA">
      <w:r>
        <w:rPr>
          <w:noProof/>
          <w:lang w:eastAsia="es-MX"/>
        </w:rPr>
        <w:drawing>
          <wp:inline distT="0" distB="0" distL="0" distR="0" wp14:anchorId="495A61B3" wp14:editId="2B62FDF3">
            <wp:extent cx="5612130" cy="316903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43" t="5125" r="50966" b="9798"/>
                    <a:stretch/>
                  </pic:blipFill>
                  <pic:spPr bwMode="auto">
                    <a:xfrm>
                      <a:off x="0" y="0"/>
                      <a:ext cx="5612130" cy="3169039"/>
                    </a:xfrm>
                    <a:prstGeom prst="rect">
                      <a:avLst/>
                    </a:prstGeom>
                    <a:ln>
                      <a:noFill/>
                    </a:ln>
                    <a:extLst>
                      <a:ext uri="{53640926-AAD7-44D8-BBD7-CCE9431645EC}">
                        <a14:shadowObscured xmlns:a14="http://schemas.microsoft.com/office/drawing/2010/main"/>
                      </a:ext>
                    </a:extLst>
                  </pic:spPr>
                </pic:pic>
              </a:graphicData>
            </a:graphic>
          </wp:inline>
        </w:drawing>
      </w:r>
    </w:p>
    <w:p w:rsidR="002F2250" w:rsidRDefault="007B6080">
      <w:r w:rsidRPr="007B6080">
        <w:drawing>
          <wp:inline distT="0" distB="0" distL="0" distR="0">
            <wp:extent cx="5612130" cy="333146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331463"/>
                    </a:xfrm>
                    <a:prstGeom prst="rect">
                      <a:avLst/>
                    </a:prstGeom>
                    <a:noFill/>
                    <a:ln>
                      <a:noFill/>
                    </a:ln>
                  </pic:spPr>
                </pic:pic>
              </a:graphicData>
            </a:graphic>
          </wp:inline>
        </w:drawing>
      </w:r>
      <w:r w:rsidR="002F2250">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C20C6" w:rsidP="0024151C">
      <w:pPr>
        <w:pStyle w:val="Citadestacada"/>
        <w:rPr>
          <w:sz w:val="56"/>
        </w:rPr>
      </w:pPr>
      <w:r w:rsidRPr="002F2250">
        <w:rPr>
          <w:sz w:val="56"/>
        </w:rPr>
        <w:t>R</w:t>
      </w:r>
      <w:r w:rsidR="003701FA" w:rsidRPr="002F2250">
        <w:rPr>
          <w:sz w:val="56"/>
        </w:rPr>
        <w:t>EPORTE DE CAMPO (</w:t>
      </w:r>
      <w:r w:rsidR="00C11074" w:rsidRPr="002F2250">
        <w:rPr>
          <w:sz w:val="56"/>
        </w:rPr>
        <w:t>REGISTROS DE PERFORACIÓN</w:t>
      </w:r>
      <w:r w:rsidR="003701FA" w:rsidRPr="002F2250">
        <w:rPr>
          <w:sz w:val="56"/>
        </w:rPr>
        <w:t>)</w:t>
      </w:r>
    </w:p>
    <w:p w:rsidR="00C11074" w:rsidRPr="00C11074" w:rsidRDefault="00C11074">
      <w:pPr>
        <w:rPr>
          <w:rFonts w:ascii="Arial" w:hAnsi="Arial" w:cs="Arial"/>
        </w:rPr>
      </w:pPr>
      <w:r>
        <w:rPr>
          <w:rFonts w:ascii="Arial" w:hAnsi="Arial" w:cs="Arial"/>
          <w:b/>
        </w:rPr>
        <w:br w:type="page"/>
      </w:r>
    </w:p>
    <w:p w:rsidR="0099132D" w:rsidRDefault="002F2250" w:rsidP="00F921A5">
      <w:pPr>
        <w:rPr>
          <w:b/>
          <w:sz w:val="24"/>
        </w:rPr>
      </w:pPr>
      <w:r w:rsidRPr="002F2250">
        <w:rPr>
          <w:b/>
          <w:sz w:val="24"/>
        </w:rPr>
        <w:lastRenderedPageBreak/>
        <w:t>REPORTE DE CAMPO (REGISTROS DE PERFORACIÓN)</w:t>
      </w:r>
    </w:p>
    <w:p w:rsidR="00AC3056" w:rsidRDefault="00D97534">
      <w:r w:rsidRPr="00D97534">
        <w:rPr>
          <w:noProof/>
          <w:lang w:eastAsia="es-MX"/>
        </w:rPr>
        <w:drawing>
          <wp:inline distT="0" distB="0" distL="0" distR="0">
            <wp:extent cx="5612130" cy="3761332"/>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761332"/>
                    </a:xfrm>
                    <a:prstGeom prst="rect">
                      <a:avLst/>
                    </a:prstGeom>
                    <a:noFill/>
                    <a:ln>
                      <a:noFill/>
                    </a:ln>
                  </pic:spPr>
                </pic:pic>
              </a:graphicData>
            </a:graphic>
          </wp:inline>
        </w:drawing>
      </w:r>
      <w:r w:rsidRPr="00D97534">
        <w:t xml:space="preserve"> </w:t>
      </w:r>
      <w:r w:rsidRPr="00D97534">
        <w:rPr>
          <w:noProof/>
          <w:lang w:eastAsia="es-MX"/>
        </w:rPr>
        <w:drawing>
          <wp:inline distT="0" distB="0" distL="0" distR="0">
            <wp:extent cx="5612130" cy="3466406"/>
            <wp:effectExtent l="0" t="0" r="762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466406"/>
                    </a:xfrm>
                    <a:prstGeom prst="rect">
                      <a:avLst/>
                    </a:prstGeom>
                    <a:noFill/>
                    <a:ln>
                      <a:noFill/>
                    </a:ln>
                  </pic:spPr>
                </pic:pic>
              </a:graphicData>
            </a:graphic>
          </wp:inline>
        </w:drawing>
      </w:r>
    </w:p>
    <w:p w:rsidR="00D97534" w:rsidRDefault="00D97534">
      <w:r w:rsidRPr="00D97534">
        <w:rPr>
          <w:noProof/>
          <w:lang w:eastAsia="es-MX"/>
        </w:rPr>
        <w:lastRenderedPageBreak/>
        <w:drawing>
          <wp:inline distT="0" distB="0" distL="0" distR="0">
            <wp:extent cx="5612130" cy="3761332"/>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761332"/>
                    </a:xfrm>
                    <a:prstGeom prst="rect">
                      <a:avLst/>
                    </a:prstGeom>
                    <a:noFill/>
                    <a:ln>
                      <a:noFill/>
                    </a:ln>
                  </pic:spPr>
                </pic:pic>
              </a:graphicData>
            </a:graphic>
          </wp:inline>
        </w:drawing>
      </w:r>
      <w:r w:rsidRPr="00D97534">
        <w:t xml:space="preserve"> </w:t>
      </w:r>
      <w:r w:rsidRPr="00D97534">
        <w:rPr>
          <w:noProof/>
          <w:lang w:eastAsia="es-MX"/>
        </w:rPr>
        <w:drawing>
          <wp:inline distT="0" distB="0" distL="0" distR="0">
            <wp:extent cx="5612130" cy="3466406"/>
            <wp:effectExtent l="0" t="0" r="762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466406"/>
                    </a:xfrm>
                    <a:prstGeom prst="rect">
                      <a:avLst/>
                    </a:prstGeom>
                    <a:noFill/>
                    <a:ln>
                      <a:noFill/>
                    </a:ln>
                  </pic:spPr>
                </pic:pic>
              </a:graphicData>
            </a:graphic>
          </wp:inline>
        </w:drawing>
      </w:r>
    </w:p>
    <w:p w:rsidR="00D97534" w:rsidRDefault="00D97534"/>
    <w:p w:rsidR="002F2250" w:rsidRDefault="00677D2F">
      <w:r w:rsidRPr="00677D2F">
        <w:rPr>
          <w:noProof/>
          <w:lang w:eastAsia="es-MX"/>
        </w:rPr>
        <w:lastRenderedPageBreak/>
        <w:drawing>
          <wp:inline distT="0" distB="0" distL="0" distR="0">
            <wp:extent cx="5612130" cy="3639452"/>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639452"/>
                    </a:xfrm>
                    <a:prstGeom prst="rect">
                      <a:avLst/>
                    </a:prstGeom>
                    <a:noFill/>
                    <a:ln>
                      <a:noFill/>
                    </a:ln>
                  </pic:spPr>
                </pic:pic>
              </a:graphicData>
            </a:graphic>
          </wp:inline>
        </w:drawing>
      </w:r>
      <w:r w:rsidR="002F2250">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2F2250" w:rsidP="0024151C">
      <w:pPr>
        <w:pStyle w:val="Citadestacada"/>
        <w:rPr>
          <w:sz w:val="56"/>
        </w:rPr>
      </w:pPr>
      <w:r>
        <w:rPr>
          <w:sz w:val="56"/>
        </w:rPr>
        <w:t>INFORME FOT</w:t>
      </w:r>
      <w:r w:rsidR="00C11074" w:rsidRPr="002F2250">
        <w:rPr>
          <w:sz w:val="56"/>
        </w:rPr>
        <w:t>OGRÁFICO</w:t>
      </w:r>
    </w:p>
    <w:p w:rsidR="00C11074" w:rsidRPr="00C11074" w:rsidRDefault="00C11074">
      <w:pPr>
        <w:rPr>
          <w:rFonts w:ascii="Arial" w:hAnsi="Arial" w:cs="Arial"/>
        </w:rPr>
      </w:pPr>
      <w:r>
        <w:rPr>
          <w:rFonts w:ascii="Arial" w:hAnsi="Arial" w:cs="Arial"/>
          <w:b/>
        </w:rPr>
        <w:br w:type="page"/>
      </w:r>
    </w:p>
    <w:p w:rsidR="002F2250" w:rsidRPr="002F2250" w:rsidRDefault="002F2250">
      <w:pPr>
        <w:rPr>
          <w:b/>
          <w:sz w:val="24"/>
        </w:rPr>
      </w:pPr>
      <w:r w:rsidRPr="002F2250">
        <w:rPr>
          <w:b/>
          <w:sz w:val="24"/>
        </w:rPr>
        <w:lastRenderedPageBreak/>
        <w:t>INFORME FOTOGRÁFICO</w:t>
      </w:r>
    </w:p>
    <w:p w:rsidR="00D97534" w:rsidRDefault="00D97534" w:rsidP="00D97534">
      <w:pPr>
        <w:contextualSpacing/>
        <w:jc w:val="center"/>
      </w:pPr>
      <w:r>
        <w:rPr>
          <w:noProof/>
          <w:lang w:eastAsia="es-MX"/>
        </w:rPr>
        <w:drawing>
          <wp:inline distT="0" distB="0" distL="0" distR="0" wp14:anchorId="0546FB4E" wp14:editId="0F238960">
            <wp:extent cx="5598795" cy="1209675"/>
            <wp:effectExtent l="0" t="0" r="190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8795" cy="1209675"/>
                    </a:xfrm>
                    <a:prstGeom prst="rect">
                      <a:avLst/>
                    </a:prstGeom>
                    <a:noFill/>
                    <a:ln>
                      <a:noFill/>
                    </a:ln>
                  </pic:spPr>
                </pic:pic>
              </a:graphicData>
            </a:graphic>
          </wp:inline>
        </w:drawing>
      </w:r>
    </w:p>
    <w:p w:rsidR="00D97534" w:rsidRDefault="00D97534" w:rsidP="00D97534">
      <w:pPr>
        <w:contextualSpacing/>
        <w:jc w:val="center"/>
      </w:pPr>
      <w:r>
        <w:t>VISTA PANORÁMICA SPT-1</w:t>
      </w:r>
    </w:p>
    <w:p w:rsidR="00D97534" w:rsidRDefault="00D97534" w:rsidP="00D97534">
      <w:pPr>
        <w:contextualSpacing/>
        <w:jc w:val="center"/>
      </w:pPr>
    </w:p>
    <w:p w:rsidR="00D97534" w:rsidRDefault="00D97534" w:rsidP="00D97534">
      <w:pPr>
        <w:contextualSpacing/>
        <w:jc w:val="center"/>
      </w:pPr>
      <w:r>
        <w:rPr>
          <w:noProof/>
          <w:lang w:eastAsia="es-MX"/>
        </w:rPr>
        <w:drawing>
          <wp:inline distT="0" distB="0" distL="0" distR="0" wp14:anchorId="6159D787" wp14:editId="4EAE43F6">
            <wp:extent cx="3509801" cy="46800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9801" cy="4680000"/>
                    </a:xfrm>
                    <a:prstGeom prst="rect">
                      <a:avLst/>
                    </a:prstGeom>
                    <a:noFill/>
                    <a:ln>
                      <a:noFill/>
                    </a:ln>
                  </pic:spPr>
                </pic:pic>
              </a:graphicData>
            </a:graphic>
          </wp:inline>
        </w:drawing>
      </w:r>
    </w:p>
    <w:p w:rsidR="00D97534" w:rsidRDefault="00D97534" w:rsidP="00D97534">
      <w:pPr>
        <w:contextualSpacing/>
        <w:jc w:val="center"/>
      </w:pPr>
      <w:r>
        <w:t>EJECUCIÓN DE PRUEBA DE PENETRACIÓN ESTÁNDAR SPT-1</w:t>
      </w:r>
    </w:p>
    <w:p w:rsidR="00D97534" w:rsidRDefault="00D97534" w:rsidP="00D97534">
      <w:pPr>
        <w:contextualSpacing/>
        <w:jc w:val="center"/>
      </w:pPr>
      <w:r>
        <w:br w:type="page"/>
      </w:r>
    </w:p>
    <w:p w:rsidR="00D97534" w:rsidRDefault="00D97534" w:rsidP="00D97534">
      <w:pPr>
        <w:contextualSpacing/>
        <w:jc w:val="center"/>
      </w:pPr>
      <w:r>
        <w:rPr>
          <w:noProof/>
          <w:lang w:eastAsia="es-MX"/>
        </w:rPr>
        <w:lastRenderedPageBreak/>
        <w:drawing>
          <wp:inline distT="0" distB="0" distL="0" distR="0" wp14:anchorId="0E72201E" wp14:editId="4B46DA04">
            <wp:extent cx="2429863" cy="32400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9863" cy="3240000"/>
                    </a:xfrm>
                    <a:prstGeom prst="rect">
                      <a:avLst/>
                    </a:prstGeom>
                    <a:noFill/>
                    <a:ln>
                      <a:noFill/>
                    </a:ln>
                  </pic:spPr>
                </pic:pic>
              </a:graphicData>
            </a:graphic>
          </wp:inline>
        </w:drawing>
      </w:r>
    </w:p>
    <w:p w:rsidR="00D97534" w:rsidRDefault="00D97534" w:rsidP="00D97534">
      <w:pPr>
        <w:contextualSpacing/>
        <w:jc w:val="center"/>
      </w:pPr>
      <w:r>
        <w:t>EJECUCIÓN DE PRUEBA DE PENETRACIÓN ESTÁNDAR SPT-1</w:t>
      </w:r>
    </w:p>
    <w:p w:rsidR="00D97534" w:rsidRDefault="00D97534" w:rsidP="00D97534">
      <w:pPr>
        <w:contextualSpacing/>
        <w:jc w:val="center"/>
      </w:pPr>
    </w:p>
    <w:p w:rsidR="00D97534" w:rsidRDefault="00D97534" w:rsidP="00D97534">
      <w:pPr>
        <w:contextualSpacing/>
        <w:jc w:val="center"/>
      </w:pPr>
      <w:r>
        <w:rPr>
          <w:noProof/>
          <w:lang w:eastAsia="es-MX"/>
        </w:rPr>
        <w:drawing>
          <wp:inline distT="0" distB="0" distL="0" distR="0" wp14:anchorId="7826B15A" wp14:editId="7F6ECB18">
            <wp:extent cx="4312663" cy="324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2663" cy="3240000"/>
                    </a:xfrm>
                    <a:prstGeom prst="rect">
                      <a:avLst/>
                    </a:prstGeom>
                    <a:noFill/>
                    <a:ln>
                      <a:noFill/>
                    </a:ln>
                  </pic:spPr>
                </pic:pic>
              </a:graphicData>
            </a:graphic>
          </wp:inline>
        </w:drawing>
      </w:r>
    </w:p>
    <w:p w:rsidR="00D97534" w:rsidRDefault="00D97534" w:rsidP="00D97534">
      <w:pPr>
        <w:contextualSpacing/>
        <w:jc w:val="center"/>
      </w:pPr>
      <w:r>
        <w:t>MUESTRA OBTENIDA SPT-1</w:t>
      </w:r>
    </w:p>
    <w:p w:rsidR="00D97534" w:rsidRDefault="00D97534" w:rsidP="00D97534">
      <w:pPr>
        <w:contextualSpacing/>
        <w:jc w:val="center"/>
      </w:pPr>
      <w:r>
        <w:br w:type="page"/>
      </w:r>
    </w:p>
    <w:p w:rsidR="00D97534" w:rsidRDefault="00D97534" w:rsidP="00D97534">
      <w:pPr>
        <w:contextualSpacing/>
        <w:jc w:val="center"/>
      </w:pPr>
      <w:r>
        <w:rPr>
          <w:noProof/>
          <w:lang w:eastAsia="es-MX"/>
        </w:rPr>
        <w:lastRenderedPageBreak/>
        <w:drawing>
          <wp:anchor distT="0" distB="0" distL="114300" distR="114300" simplePos="0" relativeHeight="251659264" behindDoc="0" locked="0" layoutInCell="1" allowOverlap="1" wp14:anchorId="58724C3B" wp14:editId="33E35EA8">
            <wp:simplePos x="0" y="0"/>
            <wp:positionH relativeFrom="margin">
              <wp:align>left</wp:align>
            </wp:positionH>
            <wp:positionV relativeFrom="paragraph">
              <wp:posOffset>147</wp:posOffset>
            </wp:positionV>
            <wp:extent cx="2834839" cy="3780000"/>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839" cy="37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7534" w:rsidRDefault="00D97534" w:rsidP="00D97534">
      <w:r w:rsidRPr="00A17BE0">
        <w:rPr>
          <w:noProof/>
          <w:lang w:eastAsia="es-MX"/>
        </w:rPr>
        <mc:AlternateContent>
          <mc:Choice Requires="wps">
            <w:drawing>
              <wp:anchor distT="45720" distB="45720" distL="114300" distR="114300" simplePos="0" relativeHeight="251662336" behindDoc="0" locked="0" layoutInCell="1" allowOverlap="1" wp14:anchorId="34B32A19" wp14:editId="5862DD78">
                <wp:simplePos x="0" y="0"/>
                <wp:positionH relativeFrom="margin">
                  <wp:align>left</wp:align>
                </wp:positionH>
                <wp:positionV relativeFrom="paragraph">
                  <wp:posOffset>5508380</wp:posOffset>
                </wp:positionV>
                <wp:extent cx="2360930" cy="467995"/>
                <wp:effectExtent l="0" t="0" r="3175" b="825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7995"/>
                        </a:xfrm>
                        <a:prstGeom prst="rect">
                          <a:avLst/>
                        </a:prstGeom>
                        <a:solidFill>
                          <a:srgbClr val="FFFFFF"/>
                        </a:solidFill>
                        <a:ln w="9525">
                          <a:noFill/>
                          <a:miter lim="800000"/>
                          <a:headEnd/>
                          <a:tailEnd/>
                        </a:ln>
                      </wps:spPr>
                      <wps:txbx>
                        <w:txbxContent>
                          <w:p w:rsidR="00D97534" w:rsidRDefault="00D97534" w:rsidP="00D97534">
                            <w:pPr>
                              <w:jc w:val="center"/>
                            </w:pPr>
                            <w:r>
                              <w:t>EJECUCIÓN DE LA PRUEBA DE PENETRACIÓN ESTÁNDAR SPT-2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B32A19" id="_x0000_t202" coordsize="21600,21600" o:spt="202" path="m,l,21600r21600,l21600,xe">
                <v:stroke joinstyle="miter"/>
                <v:path gradientshapeok="t" o:connecttype="rect"/>
              </v:shapetype>
              <v:shape id="Cuadro de texto 2" o:spid="_x0000_s1026" type="#_x0000_t202" style="position:absolute;margin-left:0;margin-top:433.75pt;width:185.9pt;height:36.85pt;z-index:25166233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" stroked="f">
                <v:textbox>
                  <w:txbxContent>
                    <w:p w:rsidR="00D97534" w:rsidRDefault="00D97534" w:rsidP="00D97534">
                      <w:pPr>
                        <w:jc w:val="center"/>
                      </w:pPr>
                      <w:r>
                        <w:t>EJECUCIÓN DE LA PRUEBA DE PENETRACIÓN ESTÁNDAR SPT-2</w:t>
                      </w:r>
                    </w:p>
                  </w:txbxContent>
                </v:textbox>
                <w10:wrap type="square" anchorx="margin"/>
              </v:shape>
            </w:pict>
          </mc:Fallback>
        </mc:AlternateContent>
      </w:r>
      <w:r w:rsidRPr="00A17BE0">
        <w:rPr>
          <w:noProof/>
          <w:lang w:eastAsia="es-MX"/>
        </w:rPr>
        <mc:AlternateContent>
          <mc:Choice Requires="wps">
            <w:drawing>
              <wp:anchor distT="45720" distB="45720" distL="114300" distR="114300" simplePos="0" relativeHeight="251661312" behindDoc="0" locked="0" layoutInCell="1" allowOverlap="1" wp14:anchorId="63D71D02" wp14:editId="4E80BC74">
                <wp:simplePos x="0" y="0"/>
                <wp:positionH relativeFrom="margin">
                  <wp:posOffset>3366135</wp:posOffset>
                </wp:positionH>
                <wp:positionV relativeFrom="paragraph">
                  <wp:posOffset>1310640</wp:posOffset>
                </wp:positionV>
                <wp:extent cx="2360930" cy="271780"/>
                <wp:effectExtent l="0" t="0" r="3175"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780"/>
                        </a:xfrm>
                        <a:prstGeom prst="rect">
                          <a:avLst/>
                        </a:prstGeom>
                        <a:solidFill>
                          <a:srgbClr val="FFFFFF"/>
                        </a:solidFill>
                        <a:ln w="9525">
                          <a:noFill/>
                          <a:miter lim="800000"/>
                          <a:headEnd/>
                          <a:tailEnd/>
                        </a:ln>
                      </wps:spPr>
                      <wps:txbx>
                        <w:txbxContent>
                          <w:p w:rsidR="00D97534" w:rsidRDefault="00D97534" w:rsidP="00D97534">
                            <w:pPr>
                              <w:jc w:val="center"/>
                            </w:pPr>
                            <w:r>
                              <w:t>VISTA PANORÁMICA SPT-2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D71D02" id="_x0000_s1027" type="#_x0000_t202" style="position:absolute;margin-left:265.05pt;margin-top:103.2pt;width:185.9pt;height:21.4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" stroked="f">
                <v:textbox>
                  <w:txbxContent>
                    <w:p w:rsidR="00D97534" w:rsidRDefault="00D97534" w:rsidP="00D97534">
                      <w:pPr>
                        <w:jc w:val="center"/>
                      </w:pPr>
                      <w:r>
                        <w:t>VISTA PANORÁMICA SPT-2</w:t>
                      </w:r>
                    </w:p>
                  </w:txbxContent>
                </v:textbox>
                <w10:wrap type="square" anchorx="margin"/>
              </v:shape>
            </w:pict>
          </mc:Fallback>
        </mc:AlternateContent>
      </w:r>
      <w:r>
        <w:rPr>
          <w:noProof/>
          <w:lang w:eastAsia="es-MX"/>
        </w:rPr>
        <w:drawing>
          <wp:anchor distT="0" distB="0" distL="114300" distR="114300" simplePos="0" relativeHeight="251660288" behindDoc="0" locked="0" layoutInCell="1" allowOverlap="1" wp14:anchorId="3BCA891B" wp14:editId="63FA97EA">
            <wp:simplePos x="0" y="0"/>
            <wp:positionH relativeFrom="margin">
              <wp:align>right</wp:align>
            </wp:positionH>
            <wp:positionV relativeFrom="paragraph">
              <wp:posOffset>3808526</wp:posOffset>
            </wp:positionV>
            <wp:extent cx="2834839" cy="3780000"/>
            <wp:effectExtent l="0" t="0" r="381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839" cy="3780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D97534" w:rsidRDefault="00D97534" w:rsidP="00D97534">
      <w:pPr>
        <w:contextualSpacing/>
        <w:jc w:val="center"/>
      </w:pPr>
      <w:r>
        <w:rPr>
          <w:noProof/>
          <w:lang w:eastAsia="es-MX"/>
        </w:rPr>
        <w:lastRenderedPageBreak/>
        <w:drawing>
          <wp:inline distT="0" distB="0" distL="0" distR="0" wp14:anchorId="1FA2D44F" wp14:editId="44B7AE8B">
            <wp:extent cx="2699848" cy="3600000"/>
            <wp:effectExtent l="0" t="0" r="571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9848" cy="3600000"/>
                    </a:xfrm>
                    <a:prstGeom prst="rect">
                      <a:avLst/>
                    </a:prstGeom>
                    <a:noFill/>
                    <a:ln>
                      <a:noFill/>
                    </a:ln>
                  </pic:spPr>
                </pic:pic>
              </a:graphicData>
            </a:graphic>
          </wp:inline>
        </w:drawing>
      </w:r>
    </w:p>
    <w:p w:rsidR="00D97534" w:rsidRDefault="00D97534" w:rsidP="00D97534">
      <w:pPr>
        <w:contextualSpacing/>
        <w:jc w:val="center"/>
      </w:pPr>
      <w:r>
        <w:t>EJECUCIÓN DE PRUEBA DE PENETRACIÓN ESTÁNDAR SPT-2</w:t>
      </w:r>
    </w:p>
    <w:p w:rsidR="00D97534" w:rsidRDefault="00D97534" w:rsidP="00D97534">
      <w:pPr>
        <w:contextualSpacing/>
        <w:jc w:val="center"/>
      </w:pPr>
    </w:p>
    <w:p w:rsidR="00D97534" w:rsidRDefault="00D97534" w:rsidP="00D97534">
      <w:pPr>
        <w:contextualSpacing/>
        <w:jc w:val="center"/>
      </w:pPr>
      <w:r>
        <w:rPr>
          <w:noProof/>
          <w:lang w:eastAsia="es-MX"/>
        </w:rPr>
        <w:drawing>
          <wp:inline distT="0" distB="0" distL="0" distR="0" wp14:anchorId="55AFEE26" wp14:editId="595017F9">
            <wp:extent cx="2969832" cy="3960000"/>
            <wp:effectExtent l="0" t="0" r="254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69832" cy="3960000"/>
                    </a:xfrm>
                    <a:prstGeom prst="rect">
                      <a:avLst/>
                    </a:prstGeom>
                    <a:noFill/>
                    <a:ln>
                      <a:noFill/>
                    </a:ln>
                  </pic:spPr>
                </pic:pic>
              </a:graphicData>
            </a:graphic>
          </wp:inline>
        </w:drawing>
      </w:r>
    </w:p>
    <w:p w:rsidR="00D97534" w:rsidRDefault="00D97534" w:rsidP="00D97534">
      <w:pPr>
        <w:contextualSpacing/>
        <w:jc w:val="center"/>
      </w:pPr>
      <w:r>
        <w:t>MUESTRA OBTENIDA SPT-2</w:t>
      </w:r>
    </w:p>
    <w:p w:rsidR="00DD7DB2" w:rsidRDefault="00DD7DB2" w:rsidP="0024151C"/>
    <w:p w:rsidR="0024151C" w:rsidRDefault="0024151C" w:rsidP="0024151C">
      <w:r>
        <w:br w:type="page"/>
      </w:r>
    </w:p>
    <w:p w:rsidR="002F2250" w:rsidRDefault="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REPORTE DE LABORATORIO</w:t>
      </w:r>
    </w:p>
    <w:p w:rsidR="00C11074" w:rsidRDefault="00C11074">
      <w:pPr>
        <w:rPr>
          <w:rFonts w:ascii="Arial" w:hAnsi="Arial" w:cs="Arial"/>
        </w:rPr>
      </w:pPr>
      <w:r>
        <w:rPr>
          <w:rFonts w:ascii="Arial" w:hAnsi="Arial" w:cs="Arial"/>
        </w:rPr>
        <w:br w:type="page"/>
      </w:r>
    </w:p>
    <w:p w:rsidR="002F2250" w:rsidRDefault="002F2250" w:rsidP="008B16DA">
      <w:pPr>
        <w:jc w:val="center"/>
        <w:rPr>
          <w:b/>
          <w:sz w:val="24"/>
        </w:rPr>
      </w:pPr>
      <w:r w:rsidRPr="002F2250">
        <w:rPr>
          <w:b/>
          <w:sz w:val="24"/>
        </w:rPr>
        <w:lastRenderedPageBreak/>
        <w:t>REPORTE DE LABORATORIO</w:t>
      </w:r>
    </w:p>
    <w:p w:rsidR="008B16DA" w:rsidRPr="002F2250" w:rsidRDefault="008B16DA">
      <w:pPr>
        <w:rPr>
          <w:b/>
          <w:sz w:val="24"/>
        </w:rPr>
      </w:pPr>
      <w:r>
        <w:rPr>
          <w:b/>
          <w:sz w:val="24"/>
        </w:rPr>
        <w:t>RESUMEN DE LABORATORIO PARA EL SPT-1</w:t>
      </w:r>
    </w:p>
    <w:p w:rsidR="0024151C" w:rsidRDefault="008B16DA">
      <w:r w:rsidRPr="008B16DA">
        <w:rPr>
          <w:noProof/>
          <w:lang w:eastAsia="es-MX"/>
        </w:rPr>
        <w:drawing>
          <wp:inline distT="0" distB="0" distL="0" distR="0">
            <wp:extent cx="5612130" cy="5130713"/>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5130713"/>
                    </a:xfrm>
                    <a:prstGeom prst="rect">
                      <a:avLst/>
                    </a:prstGeom>
                    <a:noFill/>
                    <a:ln>
                      <a:noFill/>
                    </a:ln>
                  </pic:spPr>
                </pic:pic>
              </a:graphicData>
            </a:graphic>
          </wp:inline>
        </w:drawing>
      </w:r>
    </w:p>
    <w:p w:rsidR="008B16DA" w:rsidRDefault="008B16DA">
      <w:r>
        <w:br w:type="page"/>
      </w:r>
    </w:p>
    <w:p w:rsidR="008B16DA" w:rsidRPr="002F2250" w:rsidRDefault="008B16DA" w:rsidP="008B16DA">
      <w:pPr>
        <w:rPr>
          <w:b/>
          <w:sz w:val="24"/>
        </w:rPr>
      </w:pPr>
      <w:r>
        <w:rPr>
          <w:b/>
          <w:sz w:val="24"/>
        </w:rPr>
        <w:lastRenderedPageBreak/>
        <w:t>RESUMEN DE LABORATORIO PARA EL SPT-2</w:t>
      </w:r>
    </w:p>
    <w:p w:rsidR="008B16DA" w:rsidRDefault="008B16DA">
      <w:r w:rsidRPr="008B16DA">
        <w:rPr>
          <w:noProof/>
          <w:lang w:eastAsia="es-MX"/>
        </w:rPr>
        <w:drawing>
          <wp:inline distT="0" distB="0" distL="0" distR="0">
            <wp:extent cx="5612130" cy="5137308"/>
            <wp:effectExtent l="0" t="0" r="762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5137308"/>
                    </a:xfrm>
                    <a:prstGeom prst="rect">
                      <a:avLst/>
                    </a:prstGeom>
                    <a:noFill/>
                    <a:ln>
                      <a:noFill/>
                    </a:ln>
                  </pic:spPr>
                </pic:pic>
              </a:graphicData>
            </a:graphic>
          </wp:inline>
        </w:drawing>
      </w:r>
    </w:p>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MEMORIA DE CÁLCULO</w:t>
      </w:r>
    </w:p>
    <w:p w:rsidR="00C11074" w:rsidRDefault="00C11074">
      <w:pPr>
        <w:rPr>
          <w:rFonts w:ascii="Arial" w:hAnsi="Arial" w:cs="Arial"/>
        </w:rPr>
      </w:pPr>
      <w:r>
        <w:rPr>
          <w:rFonts w:ascii="Arial" w:hAnsi="Arial" w:cs="Arial"/>
        </w:rPr>
        <w:br w:type="page"/>
      </w:r>
    </w:p>
    <w:p w:rsidR="003862E1" w:rsidRDefault="003862E1">
      <w:pPr>
        <w:rPr>
          <w:rFonts w:ascii="Arial" w:hAnsi="Arial" w:cs="Arial"/>
        </w:rPr>
        <w:sectPr w:rsidR="003862E1" w:rsidSect="00AC3056">
          <w:headerReference w:type="default" r:id="rId25"/>
          <w:headerReference w:type="first" r:id="rId26"/>
          <w:pgSz w:w="12240" w:h="15840"/>
          <w:pgMar w:top="2410" w:right="1701" w:bottom="1134" w:left="1701" w:header="709" w:footer="697" w:gutter="0"/>
          <w:cols w:space="708"/>
          <w:titlePg/>
          <w:docGrid w:linePitch="360"/>
        </w:sectPr>
      </w:pPr>
    </w:p>
    <w:p w:rsidR="003862E1" w:rsidRDefault="003862E1" w:rsidP="003862E1">
      <w:pPr>
        <w:jc w:val="center"/>
        <w:rPr>
          <w:rFonts w:ascii="Arial" w:hAnsi="Arial" w:cs="Arial"/>
        </w:rPr>
      </w:pPr>
      <w:r>
        <w:rPr>
          <w:b/>
        </w:rPr>
        <w:lastRenderedPageBreak/>
        <w:t>DISEÑO DE CIMENTACION APOYO 1</w:t>
      </w:r>
    </w:p>
    <w:p w:rsidR="003862E1" w:rsidRDefault="007B6080" w:rsidP="003862E1">
      <w:pPr>
        <w:jc w:val="center"/>
        <w:rPr>
          <w:rFonts w:ascii="Arial" w:hAnsi="Arial" w:cs="Arial"/>
        </w:rPr>
      </w:pPr>
      <w:r w:rsidRPr="007B6080">
        <w:drawing>
          <wp:inline distT="0" distB="0" distL="0" distR="0">
            <wp:extent cx="12938604" cy="7560000"/>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38604" cy="7560000"/>
                    </a:xfrm>
                    <a:prstGeom prst="rect">
                      <a:avLst/>
                    </a:prstGeom>
                    <a:noFill/>
                    <a:ln>
                      <a:noFill/>
                    </a:ln>
                  </pic:spPr>
                </pic:pic>
              </a:graphicData>
            </a:graphic>
          </wp:inline>
        </w:drawing>
      </w:r>
    </w:p>
    <w:p w:rsidR="003862E1" w:rsidRDefault="003862E1">
      <w:pPr>
        <w:rPr>
          <w:rFonts w:ascii="Arial" w:hAnsi="Arial" w:cs="Arial"/>
        </w:rPr>
      </w:pPr>
      <w:r>
        <w:rPr>
          <w:rFonts w:ascii="Arial" w:hAnsi="Arial" w:cs="Arial"/>
        </w:rPr>
        <w:br w:type="page"/>
      </w:r>
    </w:p>
    <w:p w:rsidR="00BA770B" w:rsidRDefault="00BA770B" w:rsidP="00BA770B">
      <w:pPr>
        <w:jc w:val="center"/>
        <w:rPr>
          <w:b/>
        </w:rPr>
      </w:pPr>
      <w:r w:rsidRPr="00A844EE">
        <w:rPr>
          <w:b/>
        </w:rPr>
        <w:lastRenderedPageBreak/>
        <w:t xml:space="preserve">PERIODO DE VIBRACION DEL SUELO </w:t>
      </w:r>
      <w:r>
        <w:rPr>
          <w:b/>
        </w:rPr>
        <w:t>Y COEFICIENTE DE REACCIÓN HORIZONTAL EN EL APOYO 1</w:t>
      </w:r>
    </w:p>
    <w:p w:rsidR="00BA770B" w:rsidRDefault="00BA770B" w:rsidP="00BA770B">
      <w:pPr>
        <w:jc w:val="center"/>
        <w:rPr>
          <w:b/>
        </w:rPr>
      </w:pPr>
      <w:r w:rsidRPr="00BA770B">
        <w:rPr>
          <w:noProof/>
          <w:lang w:eastAsia="es-MX"/>
        </w:rPr>
        <w:drawing>
          <wp:inline distT="0" distB="0" distL="0" distR="0">
            <wp:extent cx="772795" cy="7331075"/>
            <wp:effectExtent l="0" t="0" r="825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2795" cy="7331075"/>
                    </a:xfrm>
                    <a:prstGeom prst="rect">
                      <a:avLst/>
                    </a:prstGeom>
                    <a:noFill/>
                    <a:ln>
                      <a:noFill/>
                    </a:ln>
                  </pic:spPr>
                </pic:pic>
              </a:graphicData>
            </a:graphic>
          </wp:inline>
        </w:drawing>
      </w:r>
      <w:r w:rsidR="007B6080" w:rsidRPr="007B6080">
        <w:drawing>
          <wp:inline distT="0" distB="0" distL="0" distR="0">
            <wp:extent cx="8467090" cy="7327265"/>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7090" cy="7327265"/>
                    </a:xfrm>
                    <a:prstGeom prst="rect">
                      <a:avLst/>
                    </a:prstGeom>
                    <a:noFill/>
                    <a:ln>
                      <a:noFill/>
                    </a:ln>
                  </pic:spPr>
                </pic:pic>
              </a:graphicData>
            </a:graphic>
          </wp:inline>
        </w:drawing>
      </w:r>
    </w:p>
    <w:p w:rsidR="00BA770B" w:rsidRDefault="00BA770B">
      <w:pPr>
        <w:rPr>
          <w:b/>
        </w:rPr>
      </w:pPr>
      <w:r>
        <w:rPr>
          <w:b/>
        </w:rPr>
        <w:br w:type="page"/>
      </w:r>
    </w:p>
    <w:p w:rsidR="00BA770B" w:rsidRDefault="00BA770B" w:rsidP="00BA770B">
      <w:pPr>
        <w:jc w:val="center"/>
        <w:rPr>
          <w:rFonts w:ascii="Arial" w:hAnsi="Arial" w:cs="Arial"/>
        </w:rPr>
      </w:pPr>
      <w:r>
        <w:rPr>
          <w:b/>
        </w:rPr>
        <w:lastRenderedPageBreak/>
        <w:t>DISEÑO DE CIMENTACION APOYO 2</w:t>
      </w:r>
    </w:p>
    <w:p w:rsidR="00BA770B" w:rsidRDefault="007B6080" w:rsidP="00BA770B">
      <w:pPr>
        <w:jc w:val="center"/>
        <w:rPr>
          <w:b/>
        </w:rPr>
      </w:pPr>
      <w:r w:rsidRPr="007B6080">
        <w:drawing>
          <wp:inline distT="0" distB="0" distL="0" distR="0">
            <wp:extent cx="11461130" cy="7560000"/>
            <wp:effectExtent l="0" t="0" r="6985"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61130" cy="7560000"/>
                    </a:xfrm>
                    <a:prstGeom prst="rect">
                      <a:avLst/>
                    </a:prstGeom>
                    <a:noFill/>
                    <a:ln>
                      <a:noFill/>
                    </a:ln>
                  </pic:spPr>
                </pic:pic>
              </a:graphicData>
            </a:graphic>
          </wp:inline>
        </w:drawing>
      </w:r>
    </w:p>
    <w:p w:rsidR="00BA770B" w:rsidRDefault="00BA770B" w:rsidP="00BA770B">
      <w:pPr>
        <w:jc w:val="center"/>
        <w:rPr>
          <w:b/>
        </w:rPr>
      </w:pPr>
      <w:r>
        <w:rPr>
          <w:b/>
        </w:rPr>
        <w:br w:type="page"/>
      </w:r>
      <w:r w:rsidRPr="00A844EE">
        <w:rPr>
          <w:b/>
        </w:rPr>
        <w:lastRenderedPageBreak/>
        <w:t xml:space="preserve">PERIODO DE VIBRACION DEL SUELO </w:t>
      </w:r>
      <w:r>
        <w:rPr>
          <w:b/>
        </w:rPr>
        <w:t>Y COEFICIENTE DE REACCIÓN HORIZONTAL EN EL APOYO 2</w:t>
      </w:r>
    </w:p>
    <w:p w:rsidR="00BA770B" w:rsidRDefault="007B6080" w:rsidP="00BA770B">
      <w:pPr>
        <w:jc w:val="center"/>
        <w:rPr>
          <w:b/>
        </w:rPr>
      </w:pPr>
      <w:r w:rsidRPr="007B6080">
        <w:drawing>
          <wp:inline distT="0" distB="0" distL="0" distR="0">
            <wp:extent cx="772160" cy="7136765"/>
            <wp:effectExtent l="0" t="0" r="889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2160" cy="7136765"/>
                    </a:xfrm>
                    <a:prstGeom prst="rect">
                      <a:avLst/>
                    </a:prstGeom>
                    <a:noFill/>
                    <a:ln>
                      <a:noFill/>
                    </a:ln>
                  </pic:spPr>
                </pic:pic>
              </a:graphicData>
            </a:graphic>
          </wp:inline>
        </w:drawing>
      </w:r>
      <w:r w:rsidR="00BA770B" w:rsidRPr="00BA770B">
        <w:rPr>
          <w:b/>
        </w:rPr>
        <w:t xml:space="preserve"> </w:t>
      </w:r>
      <w:r w:rsidRPr="007B6080">
        <w:drawing>
          <wp:inline distT="0" distB="0" distL="0" distR="0">
            <wp:extent cx="8467090" cy="7136765"/>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67090" cy="7136765"/>
                    </a:xfrm>
                    <a:prstGeom prst="rect">
                      <a:avLst/>
                    </a:prstGeom>
                    <a:noFill/>
                    <a:ln>
                      <a:noFill/>
                    </a:ln>
                  </pic:spPr>
                </pic:pic>
              </a:graphicData>
            </a:graphic>
          </wp:inline>
        </w:drawing>
      </w:r>
    </w:p>
    <w:p w:rsidR="003862E1" w:rsidRDefault="003862E1">
      <w:pPr>
        <w:rPr>
          <w:rFonts w:ascii="Arial" w:hAnsi="Arial" w:cs="Arial"/>
        </w:rPr>
      </w:pPr>
    </w:p>
    <w:p w:rsidR="00BA770B" w:rsidRDefault="00BA770B">
      <w:pPr>
        <w:rPr>
          <w:rFonts w:ascii="Arial" w:hAnsi="Arial" w:cs="Arial"/>
        </w:rPr>
        <w:sectPr w:rsidR="00BA770B" w:rsidSect="003862E1">
          <w:pgSz w:w="24483" w:h="15842" w:orient="landscape" w:code="1"/>
          <w:pgMar w:top="2268" w:right="1378" w:bottom="567" w:left="1701" w:header="709" w:footer="697" w:gutter="0"/>
          <w:cols w:space="708"/>
          <w:docGrid w:linePitch="360"/>
        </w:sectPr>
      </w:pPr>
    </w:p>
    <w:p w:rsidR="003862E1" w:rsidRDefault="003862E1">
      <w:pPr>
        <w:rPr>
          <w:rFonts w:ascii="Arial" w:hAnsi="Arial" w:cs="Arial"/>
        </w:rPr>
      </w:pPr>
    </w:p>
    <w:p w:rsidR="00BA770B" w:rsidRDefault="00BA770B" w:rsidP="002F2250"/>
    <w:p w:rsidR="00BA770B" w:rsidRDefault="00BA770B" w:rsidP="002F2250"/>
    <w:p w:rsidR="00BA770B" w:rsidRDefault="00BA770B" w:rsidP="002F2250"/>
    <w:p w:rsidR="00BA770B" w:rsidRDefault="00BA770B" w:rsidP="002F2250"/>
    <w:p w:rsidR="00BA770B" w:rsidRDefault="00BA770B" w:rsidP="002F2250"/>
    <w:p w:rsidR="00BA770B" w:rsidRDefault="00BA770B" w:rsidP="00BA770B">
      <w:pPr>
        <w:jc w:val="center"/>
      </w:pPr>
    </w:p>
    <w:p w:rsidR="00BA770B" w:rsidRDefault="00BA770B" w:rsidP="002F2250"/>
    <w:p w:rsidR="00BA770B" w:rsidRDefault="00BA770B" w:rsidP="002F2250"/>
    <w:p w:rsidR="00BA770B" w:rsidRDefault="00BA770B" w:rsidP="002F2250"/>
    <w:p w:rsidR="00BA770B" w:rsidRDefault="00BA770B" w:rsidP="002F2250"/>
    <w:p w:rsidR="00C11074" w:rsidRPr="0024151C" w:rsidRDefault="00C11074" w:rsidP="0024151C">
      <w:pPr>
        <w:pStyle w:val="Citadestacada"/>
        <w:rPr>
          <w:sz w:val="56"/>
        </w:rPr>
      </w:pPr>
      <w:r w:rsidRPr="002F2250">
        <w:rPr>
          <w:sz w:val="56"/>
        </w:rPr>
        <w:t>CONCLUSIONES Y RECOMENDACIONES PARA LA CIMENTACIÓN</w:t>
      </w:r>
    </w:p>
    <w:p w:rsidR="00C11074" w:rsidRDefault="00C11074">
      <w:pPr>
        <w:rPr>
          <w:rFonts w:ascii="Arial" w:hAnsi="Arial" w:cs="Arial"/>
        </w:rPr>
      </w:pPr>
      <w:r>
        <w:rPr>
          <w:rFonts w:ascii="Arial" w:hAnsi="Arial" w:cs="Arial"/>
        </w:rPr>
        <w:br w:type="page"/>
      </w:r>
    </w:p>
    <w:p w:rsidR="002F2250" w:rsidRPr="002F2250" w:rsidRDefault="002F2250">
      <w:pPr>
        <w:rPr>
          <w:b/>
          <w:sz w:val="24"/>
        </w:rPr>
      </w:pPr>
      <w:r w:rsidRPr="002F2250">
        <w:rPr>
          <w:b/>
          <w:sz w:val="24"/>
        </w:rPr>
        <w:lastRenderedPageBreak/>
        <w:t>CONCLUSIONES Y RECOMENDACIONES PARA LA CIMENTACIÓN</w:t>
      </w:r>
    </w:p>
    <w:p w:rsidR="00221A63" w:rsidRDefault="00221A63" w:rsidP="00221A63">
      <w:r>
        <w:t>La obra se encuentra en la zona sísmica B de acuerdo al manual de diseño de obras civiles de CFE.</w:t>
      </w:r>
    </w:p>
    <w:p w:rsidR="00221A63" w:rsidRDefault="00221A63" w:rsidP="00221A63">
      <w:r>
        <w:t>El peri</w:t>
      </w:r>
      <w:r w:rsidR="007B6080">
        <w:t>odo natural del suelo es de 0.27</w:t>
      </w:r>
      <w:r>
        <w:t xml:space="preserve"> s y una velocidad de propagación de ondas de cortante es de 21</w:t>
      </w:r>
      <w:r w:rsidR="007B6080">
        <w:t>9.44</w:t>
      </w:r>
      <w:r>
        <w:t xml:space="preserve"> m/s, además de un módulo de reacción horizontal para una pila de 1.50 m de diámet</w:t>
      </w:r>
      <w:r w:rsidR="007B6080">
        <w:t>ro a una profundidad de 14.83 es de 2.46</w:t>
      </w:r>
      <w:r>
        <w:t xml:space="preserve"> kg/cm3</w:t>
      </w:r>
    </w:p>
    <w:p w:rsidR="004F2227" w:rsidRDefault="00221A63" w:rsidP="00221A63">
      <w:r>
        <w:t xml:space="preserve">Se recomienda que la cimentación se construya mediante pilas de 1.50 m </w:t>
      </w:r>
      <w:r w:rsidR="004F2227">
        <w:t>de diámetro desplantadas a 16.50</w:t>
      </w:r>
      <w:r>
        <w:t xml:space="preserve"> m de profundidad a partir del T.N. actual</w:t>
      </w:r>
      <w:r w:rsidR="004F2227">
        <w:t>.</w:t>
      </w:r>
    </w:p>
    <w:p w:rsidR="00221A63" w:rsidRDefault="00221A63" w:rsidP="00221A63">
      <w:r>
        <w:t>La capacidad</w:t>
      </w:r>
      <w:r w:rsidR="007B6080">
        <w:t xml:space="preserve"> de carga admisible es de 494.07</w:t>
      </w:r>
      <w:r w:rsidR="00627930">
        <w:t xml:space="preserve"> ton x pila.</w:t>
      </w:r>
    </w:p>
    <w:p w:rsidR="00221A63" w:rsidRDefault="00221A63" w:rsidP="00221A63">
      <w:r>
        <w:t>Bajo estas condiciones, s</w:t>
      </w:r>
      <w:r w:rsidR="007B6080">
        <w:t>e espera un asentamiento de 11.4</w:t>
      </w:r>
      <w:r w:rsidR="00627930">
        <w:t>0</w:t>
      </w:r>
      <w:r>
        <w:t xml:space="preserve"> cm.</w:t>
      </w:r>
    </w:p>
    <w:p w:rsidR="00221A63" w:rsidRDefault="00221A63" w:rsidP="00221A63">
      <w:r>
        <w:t>En caso de encontrar diferencias de la estratigrafía de este estudio con la encontrada en el momento de los trabajos, favor de reportar inmediatamente a esta empresa</w:t>
      </w:r>
    </w:p>
    <w:p w:rsidR="00221A63" w:rsidRDefault="00221A63" w:rsidP="00221A63">
      <w:r>
        <w:t>RECOMENDACIONES</w:t>
      </w:r>
    </w:p>
    <w:p w:rsidR="00221A63" w:rsidRDefault="00221A63" w:rsidP="00221A63">
      <w:r>
        <w:t>CONSTRUCCION DE PILAS</w:t>
      </w:r>
    </w:p>
    <w:p w:rsidR="00221A63" w:rsidRDefault="00627930" w:rsidP="00221A63">
      <w:r>
        <w:t xml:space="preserve">Debido a que el nivel de </w:t>
      </w:r>
      <w:r w:rsidR="007B6080">
        <w:t>aguas freáticas se encuentra 3.60</w:t>
      </w:r>
      <w:r>
        <w:t xml:space="preserve"> m de profundidad l</w:t>
      </w:r>
      <w:r w:rsidR="00221A63">
        <w:t xml:space="preserve">a perforación requerirá estabilizarla con lodo común o </w:t>
      </w:r>
      <w:proofErr w:type="spellStart"/>
      <w:r w:rsidR="00221A63">
        <w:t>bentonítico</w:t>
      </w:r>
      <w:proofErr w:type="spellEnd"/>
      <w:r w:rsidR="00221A63">
        <w:t xml:space="preserve"> o con ademe. Antes del colado, se procederá a la inspección directa o indirecta del fondo de la perforación para verificar que las características del estrato de apoyo son satisfactori</w:t>
      </w:r>
      <w:bookmarkStart w:id="0" w:name="_GoBack"/>
      <w:bookmarkEnd w:id="0"/>
      <w:r w:rsidR="00221A63">
        <w:t xml:space="preserve">as y que todos los azolves han sido removidos. El colado se realizará por procedimientos que eviten la segregación del concreto y la contaminación del mismo con el lodo estabilizador de la perforación o con derrumbes de las paredes de la excavación. Se llevará un registro de la localización de los pilotes o pilas, las dimensiones relevantes de las perforaciones, las fechas de perforación y de colado, la profundidad y los espesores de los estratos y las características del material de apoyo. Cuando la construcción de una cimentación requiera del uso de lodo </w:t>
      </w:r>
      <w:proofErr w:type="spellStart"/>
      <w:r w:rsidR="00221A63">
        <w:t>bentonítico</w:t>
      </w:r>
      <w:proofErr w:type="spellEnd"/>
      <w:r w:rsidR="00221A63">
        <w:t>, el constructor no podrá verterlo en el drenaje urbano, por lo que deberá destinar un área para recolectar dicho lodo después de usarlo y transportarlo a algún tiradero ex profeso. No deben construirse campanas bajo agua o lodos, ya que los sistemas empleados para esta operación no garantizan la colocación de concreto sano en esta zona que es donde se desarrollará la capacidad de carga.</w:t>
      </w:r>
    </w:p>
    <w:p w:rsidR="00221A63" w:rsidRDefault="00221A63" w:rsidP="00221A63">
      <w:r>
        <w:t>Otros aspectos a los que deberá prestarse atención son el método y equipo para la eliminación de azolves, la duración del colado, así como el recubrimiento y la separación mínima del acero de refuerzo con relación al tamaño del agregado.</w:t>
      </w:r>
      <w:r w:rsidR="00627930">
        <w:t xml:space="preserve"> </w:t>
      </w:r>
      <w:r>
        <w:t xml:space="preserve">Para desplantar la cimentación sobre el concreto sano de la pila, se deberá dejar en la parte superior una longitud extra de concreto, equivalente al 90 por ciento del diámetro de la misma; este concreto, que acarrea las impurezas durante el proceso de colado, podrá ser removido con equipo neumático hasta 20 cm arriba de la cota de desplante de la cimentación; estos </w:t>
      </w:r>
      <w:r>
        <w:lastRenderedPageBreak/>
        <w:t>últimos 20 cm se deberán quitar en forma manual procurando que la herramienta de ataque no produzca fisuras en el concreto que recibirá la cimentación. En cualquier tipo de pila, será necesario construir un brocal antes de iniciar la perforación a fin de preservar la seguridad del personal y la calidad de la pila por construir.</w:t>
      </w:r>
    </w:p>
    <w:p w:rsidR="00221A63" w:rsidRDefault="00221A63" w:rsidP="00221A63">
      <w:r>
        <w:t>Las pilas deberán ser construidas con ademe o estabilizadas con lodos a menos que el estudio del subsuelo muestre que la perforación es estable.</w:t>
      </w:r>
    </w:p>
    <w:p w:rsidR="002F2250" w:rsidRDefault="00221A63" w:rsidP="00221A63">
      <w:r>
        <w:t>Respecto a la localización de las pilas se aceptará una tolerancia del 10 por ciento de su diámetro. La tolerancia en la verticalidad de una pila será de 2 por ciento de su longitud hasta 25 m de profundidad y de 3 por ciento para mayor profundidad.</w:t>
      </w:r>
    </w:p>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161B43" w:rsidRDefault="00161B43" w:rsidP="002F2250"/>
    <w:p w:rsidR="00161B43" w:rsidRDefault="00161B43" w:rsidP="002F2250"/>
    <w:p w:rsidR="00161B43" w:rsidRDefault="00161B43"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PERFIL ESTRATIGRAFICO</w:t>
      </w:r>
    </w:p>
    <w:p w:rsidR="00C11074" w:rsidRDefault="00C11074">
      <w:pPr>
        <w:rPr>
          <w:rFonts w:ascii="Arial" w:hAnsi="Arial" w:cs="Arial"/>
        </w:rPr>
      </w:pPr>
      <w:r>
        <w:rPr>
          <w:rFonts w:ascii="Arial" w:hAnsi="Arial" w:cs="Arial"/>
        </w:rPr>
        <w:br w:type="page"/>
      </w:r>
    </w:p>
    <w:p w:rsidR="00161B43" w:rsidRDefault="00161B43" w:rsidP="00161B43">
      <w:pPr>
        <w:numPr>
          <w:ilvl w:val="12"/>
          <w:numId w:val="0"/>
        </w:numPr>
        <w:rPr>
          <w:rFonts w:ascii="Arial" w:hAnsi="Arial" w:cs="Arial"/>
        </w:rPr>
      </w:pPr>
      <w:r>
        <w:rPr>
          <w:rFonts w:ascii="Arial" w:hAnsi="Arial" w:cs="Arial"/>
        </w:rPr>
        <w:lastRenderedPageBreak/>
        <w:t>Se realizaron DOS sondeos de tipo mixto.</w:t>
      </w:r>
    </w:p>
    <w:p w:rsidR="00161B43" w:rsidRDefault="00161B43" w:rsidP="00161B43">
      <w:pPr>
        <w:numPr>
          <w:ilvl w:val="12"/>
          <w:numId w:val="0"/>
        </w:numPr>
        <w:jc w:val="both"/>
        <w:rPr>
          <w:rFonts w:ascii="Arial" w:hAnsi="Arial" w:cs="Arial"/>
        </w:rPr>
      </w:pPr>
      <w:r>
        <w:rPr>
          <w:rFonts w:ascii="Arial" w:hAnsi="Arial" w:cs="Arial"/>
        </w:rPr>
        <w:t>El primer sondeo se denomina SPT-1 y se encuentra ubicado a 22.79 m a la derecha del km 28+955.30 de la carretera San Martin Texmelucan – Tlaxcala – El Molinito (Cuota) y se ejecutó a una profundidad de 20.30 m.</w:t>
      </w:r>
    </w:p>
    <w:p w:rsidR="00161B43" w:rsidRDefault="00161B43" w:rsidP="00161B43">
      <w:pPr>
        <w:numPr>
          <w:ilvl w:val="12"/>
          <w:numId w:val="0"/>
        </w:numPr>
        <w:jc w:val="both"/>
        <w:rPr>
          <w:rFonts w:ascii="Arial" w:hAnsi="Arial" w:cs="Arial"/>
        </w:rPr>
      </w:pPr>
      <w:r>
        <w:rPr>
          <w:rFonts w:ascii="Arial" w:hAnsi="Arial" w:cs="Arial"/>
        </w:rPr>
        <w:t>El segundo sondeo se denomina SPT-2 y se encuentra ubicado a 7.73 m a la izquierda del km 28+996.48 de la carretera San Martin Texmelucan – Tlaxcala – El Molinito (Cuota) y se ejecutó a una profundidad de 23.80 m.</w:t>
      </w:r>
    </w:p>
    <w:p w:rsidR="00161B43" w:rsidRDefault="00161B43" w:rsidP="00161B43">
      <w:pPr>
        <w:numPr>
          <w:ilvl w:val="12"/>
          <w:numId w:val="0"/>
        </w:numPr>
        <w:rPr>
          <w:rFonts w:ascii="Arial" w:hAnsi="Arial" w:cs="Arial"/>
        </w:rPr>
      </w:pPr>
      <w:r w:rsidRPr="00E67EFD">
        <w:rPr>
          <w:rFonts w:ascii="Arial" w:hAnsi="Arial" w:cs="Arial"/>
        </w:rPr>
        <w:t>Tipo de muestras:</w:t>
      </w:r>
      <w:r w:rsidRPr="00683A59">
        <w:rPr>
          <w:rFonts w:ascii="Arial" w:hAnsi="Arial" w:cs="Arial"/>
        </w:rPr>
        <w:t xml:space="preserve"> </w:t>
      </w:r>
    </w:p>
    <w:p w:rsidR="00161B43" w:rsidRDefault="00161B43" w:rsidP="00161B43">
      <w:pPr>
        <w:numPr>
          <w:ilvl w:val="12"/>
          <w:numId w:val="0"/>
        </w:numPr>
        <w:jc w:val="both"/>
        <w:rPr>
          <w:rFonts w:ascii="Arial" w:hAnsi="Arial" w:cs="Arial"/>
        </w:rPr>
      </w:pPr>
      <w:r>
        <w:rPr>
          <w:rFonts w:ascii="Arial" w:hAnsi="Arial" w:cs="Arial"/>
        </w:rPr>
        <w:t>Alteradas mediante tubo partido.</w:t>
      </w:r>
    </w:p>
    <w:p w:rsidR="00161B43" w:rsidRDefault="00161B43" w:rsidP="00161B43">
      <w:pPr>
        <w:numPr>
          <w:ilvl w:val="12"/>
          <w:numId w:val="0"/>
        </w:numPr>
        <w:rPr>
          <w:rFonts w:ascii="Arial" w:hAnsi="Arial" w:cs="Arial"/>
        </w:rPr>
      </w:pPr>
      <w:r>
        <w:rPr>
          <w:rFonts w:ascii="Arial" w:hAnsi="Arial" w:cs="Arial"/>
        </w:rPr>
        <w:t>Profundidad del nivel freá</w:t>
      </w:r>
      <w:r w:rsidRPr="00E67EFD">
        <w:rPr>
          <w:rFonts w:ascii="Arial" w:hAnsi="Arial" w:cs="Arial"/>
        </w:rPr>
        <w:t>tico:</w:t>
      </w:r>
    </w:p>
    <w:p w:rsidR="00161B43" w:rsidRDefault="00161B43" w:rsidP="00161B43">
      <w:pPr>
        <w:numPr>
          <w:ilvl w:val="12"/>
          <w:numId w:val="0"/>
        </w:numPr>
        <w:jc w:val="both"/>
        <w:rPr>
          <w:rFonts w:ascii="Arial" w:hAnsi="Arial" w:cs="Arial"/>
        </w:rPr>
      </w:pPr>
      <w:r>
        <w:rPr>
          <w:rFonts w:ascii="Arial" w:hAnsi="Arial" w:cs="Arial"/>
        </w:rPr>
        <w:t>El Nivel de Aguas Freáticas en el sondeo SPT-1 se encontró a una profundidad de 3.60 m.</w:t>
      </w:r>
    </w:p>
    <w:p w:rsidR="00161B43" w:rsidRDefault="00161B43" w:rsidP="00161B43">
      <w:pPr>
        <w:numPr>
          <w:ilvl w:val="12"/>
          <w:numId w:val="0"/>
        </w:numPr>
        <w:jc w:val="both"/>
        <w:rPr>
          <w:rFonts w:ascii="Arial" w:hAnsi="Arial" w:cs="Arial"/>
        </w:rPr>
      </w:pPr>
      <w:r>
        <w:rPr>
          <w:rFonts w:ascii="Arial" w:hAnsi="Arial" w:cs="Arial"/>
        </w:rPr>
        <w:t>El Nivel de Aguas Freáticas en el sondeo SPT-2 se encontró a una profundidad de 2.50 m.</w:t>
      </w:r>
    </w:p>
    <w:p w:rsidR="00161B43" w:rsidRPr="00E67EFD" w:rsidRDefault="00161B43" w:rsidP="00161B43">
      <w:pPr>
        <w:numPr>
          <w:ilvl w:val="12"/>
          <w:numId w:val="0"/>
        </w:numPr>
        <w:jc w:val="both"/>
        <w:rPr>
          <w:rFonts w:ascii="Arial" w:hAnsi="Arial" w:cs="Arial"/>
        </w:rPr>
      </w:pPr>
      <w:r w:rsidRPr="00E67EFD">
        <w:rPr>
          <w:rFonts w:ascii="Arial" w:hAnsi="Arial" w:cs="Arial"/>
          <w:b/>
        </w:rPr>
        <w:t>EST</w:t>
      </w:r>
      <w:r>
        <w:rPr>
          <w:rFonts w:ascii="Arial" w:hAnsi="Arial" w:cs="Arial"/>
          <w:b/>
        </w:rPr>
        <w:t>R</w:t>
      </w:r>
      <w:r w:rsidRPr="00E67EFD">
        <w:rPr>
          <w:rFonts w:ascii="Arial" w:hAnsi="Arial" w:cs="Arial"/>
          <w:b/>
        </w:rPr>
        <w:t>ATIGRAFIA Y TIPO DE FORMACIÓN</w:t>
      </w:r>
    </w:p>
    <w:p w:rsidR="00161B43" w:rsidRDefault="00161B43" w:rsidP="00161B43">
      <w:pPr>
        <w:numPr>
          <w:ilvl w:val="12"/>
          <w:numId w:val="0"/>
        </w:numPr>
        <w:jc w:val="both"/>
        <w:rPr>
          <w:rFonts w:ascii="Arial" w:hAnsi="Arial" w:cs="Arial"/>
        </w:rPr>
      </w:pPr>
      <w:r>
        <w:rPr>
          <w:rFonts w:ascii="Arial" w:hAnsi="Arial" w:cs="Arial"/>
        </w:rPr>
        <w:t xml:space="preserve">Para </w:t>
      </w:r>
      <w:r w:rsidR="00ED107E">
        <w:rPr>
          <w:rFonts w:ascii="Arial" w:hAnsi="Arial" w:cs="Arial"/>
        </w:rPr>
        <w:t>el sondeo SPT-1 se encontraron 4</w:t>
      </w:r>
      <w:r>
        <w:rPr>
          <w:rFonts w:ascii="Arial" w:hAnsi="Arial" w:cs="Arial"/>
        </w:rPr>
        <w:t xml:space="preserve"> unidades:</w:t>
      </w:r>
    </w:p>
    <w:p w:rsidR="00161B43" w:rsidRDefault="00161B43" w:rsidP="00161B43">
      <w:pPr>
        <w:numPr>
          <w:ilvl w:val="12"/>
          <w:numId w:val="0"/>
        </w:numPr>
        <w:jc w:val="both"/>
        <w:rPr>
          <w:rFonts w:ascii="Arial" w:hAnsi="Arial" w:cs="Arial"/>
        </w:rPr>
      </w:pPr>
      <w:r>
        <w:rPr>
          <w:rFonts w:ascii="Arial" w:hAnsi="Arial" w:cs="Arial"/>
        </w:rPr>
        <w:t xml:space="preserve">Unidad 1: Desde la superficie hasta 1.20 m de profundidad se encontró una Arena Arcillosa (SC) con </w:t>
      </w:r>
      <w:r w:rsidR="00ED107E">
        <w:rPr>
          <w:rFonts w:ascii="Arial" w:hAnsi="Arial" w:cs="Arial"/>
        </w:rPr>
        <w:t>un contenido de humedad de 14.47%; limite líquido de 29.18% e índice plástico de 13.30</w:t>
      </w:r>
      <w:r>
        <w:rPr>
          <w:rFonts w:ascii="Arial" w:hAnsi="Arial" w:cs="Arial"/>
        </w:rPr>
        <w:t>%.</w:t>
      </w:r>
    </w:p>
    <w:p w:rsidR="00161B43" w:rsidRDefault="00161B43" w:rsidP="00161B43">
      <w:pPr>
        <w:numPr>
          <w:ilvl w:val="12"/>
          <w:numId w:val="0"/>
        </w:numPr>
        <w:jc w:val="both"/>
        <w:rPr>
          <w:rFonts w:ascii="Arial" w:hAnsi="Arial" w:cs="Arial"/>
        </w:rPr>
      </w:pPr>
      <w:r>
        <w:rPr>
          <w:rFonts w:ascii="Arial" w:hAnsi="Arial" w:cs="Arial"/>
        </w:rPr>
        <w:t xml:space="preserve">Unidad 2: De </w:t>
      </w:r>
      <w:r w:rsidR="00ED107E">
        <w:rPr>
          <w:rFonts w:ascii="Arial" w:hAnsi="Arial" w:cs="Arial"/>
        </w:rPr>
        <w:t>1.20 a 3.60</w:t>
      </w:r>
      <w:r>
        <w:rPr>
          <w:rFonts w:ascii="Arial" w:hAnsi="Arial" w:cs="Arial"/>
        </w:rPr>
        <w:t xml:space="preserve"> </w:t>
      </w:r>
      <w:r w:rsidR="00ED107E">
        <w:rPr>
          <w:rFonts w:ascii="Arial" w:hAnsi="Arial" w:cs="Arial"/>
        </w:rPr>
        <w:t xml:space="preserve">m de profundidad se encontró una Arcilla arenosa de baja plasticidad (CL) </w:t>
      </w:r>
      <w:r>
        <w:rPr>
          <w:rFonts w:ascii="Arial" w:hAnsi="Arial" w:cs="Arial"/>
        </w:rPr>
        <w:t xml:space="preserve">con </w:t>
      </w:r>
      <w:r w:rsidR="00ED107E">
        <w:rPr>
          <w:rFonts w:ascii="Arial" w:hAnsi="Arial" w:cs="Arial"/>
        </w:rPr>
        <w:t>un contenido de humedad de 30.69 a 38.04 %; limite liquido de 32.54 a 33.56 % e índice plástico de 14.29 a 14.57</w:t>
      </w:r>
      <w:r>
        <w:rPr>
          <w:rFonts w:ascii="Arial" w:hAnsi="Arial" w:cs="Arial"/>
        </w:rPr>
        <w:t>%.</w:t>
      </w:r>
    </w:p>
    <w:p w:rsidR="00161B43" w:rsidRDefault="00ED107E" w:rsidP="00161B43">
      <w:pPr>
        <w:numPr>
          <w:ilvl w:val="12"/>
          <w:numId w:val="0"/>
        </w:numPr>
        <w:jc w:val="both"/>
        <w:rPr>
          <w:rFonts w:ascii="Arial" w:hAnsi="Arial" w:cs="Arial"/>
        </w:rPr>
      </w:pPr>
      <w:r>
        <w:rPr>
          <w:rFonts w:ascii="Arial" w:hAnsi="Arial" w:cs="Arial"/>
        </w:rPr>
        <w:t>Unidad 3: De 3.60</w:t>
      </w:r>
      <w:r w:rsidR="00161B43">
        <w:rPr>
          <w:rFonts w:ascii="Arial" w:hAnsi="Arial" w:cs="Arial"/>
        </w:rPr>
        <w:t xml:space="preserve"> a </w:t>
      </w:r>
      <w:r>
        <w:rPr>
          <w:rFonts w:ascii="Arial" w:hAnsi="Arial" w:cs="Arial"/>
        </w:rPr>
        <w:t>7.10</w:t>
      </w:r>
      <w:r w:rsidR="00161B43">
        <w:rPr>
          <w:rFonts w:ascii="Arial" w:hAnsi="Arial" w:cs="Arial"/>
        </w:rPr>
        <w:t xml:space="preserve"> m de profundidad se encontró un</w:t>
      </w:r>
      <w:r>
        <w:rPr>
          <w:rFonts w:ascii="Arial" w:hAnsi="Arial" w:cs="Arial"/>
        </w:rPr>
        <w:t>a</w:t>
      </w:r>
      <w:r w:rsidR="00161B43">
        <w:rPr>
          <w:rFonts w:ascii="Arial" w:hAnsi="Arial" w:cs="Arial"/>
        </w:rPr>
        <w:t xml:space="preserve"> </w:t>
      </w:r>
      <w:r>
        <w:rPr>
          <w:rFonts w:ascii="Arial" w:hAnsi="Arial" w:cs="Arial"/>
        </w:rPr>
        <w:t xml:space="preserve">Arena arcillosa (SC) </w:t>
      </w:r>
      <w:r w:rsidR="00161B43">
        <w:rPr>
          <w:rFonts w:ascii="Arial" w:hAnsi="Arial" w:cs="Arial"/>
        </w:rPr>
        <w:t xml:space="preserve"> co</w:t>
      </w:r>
      <w:r>
        <w:rPr>
          <w:rFonts w:ascii="Arial" w:hAnsi="Arial" w:cs="Arial"/>
        </w:rPr>
        <w:t>n un contenido de humedad</w:t>
      </w:r>
      <w:r w:rsidR="00161B43">
        <w:rPr>
          <w:rFonts w:ascii="Arial" w:hAnsi="Arial" w:cs="Arial"/>
        </w:rPr>
        <w:t xml:space="preserve"> de </w:t>
      </w:r>
      <w:r>
        <w:rPr>
          <w:rFonts w:ascii="Arial" w:hAnsi="Arial" w:cs="Arial"/>
        </w:rPr>
        <w:t xml:space="preserve">25.76 </w:t>
      </w:r>
      <w:r w:rsidR="00161B43">
        <w:rPr>
          <w:rFonts w:ascii="Arial" w:hAnsi="Arial" w:cs="Arial"/>
        </w:rPr>
        <w:t xml:space="preserve">%; limite líquido de </w:t>
      </w:r>
      <w:r>
        <w:rPr>
          <w:rFonts w:ascii="Arial" w:hAnsi="Arial" w:cs="Arial"/>
        </w:rPr>
        <w:t xml:space="preserve">25.63 </w:t>
      </w:r>
      <w:r w:rsidR="00161B43">
        <w:rPr>
          <w:rFonts w:ascii="Arial" w:hAnsi="Arial" w:cs="Arial"/>
        </w:rPr>
        <w:t xml:space="preserve">% e índice plástico </w:t>
      </w:r>
      <w:r>
        <w:rPr>
          <w:rFonts w:ascii="Arial" w:hAnsi="Arial" w:cs="Arial"/>
        </w:rPr>
        <w:t xml:space="preserve">de 8.00 </w:t>
      </w:r>
      <w:r w:rsidR="00161B43">
        <w:rPr>
          <w:rFonts w:ascii="Arial" w:hAnsi="Arial" w:cs="Arial"/>
        </w:rPr>
        <w:t>%.</w:t>
      </w:r>
    </w:p>
    <w:p w:rsidR="00161B43" w:rsidRDefault="00ED107E" w:rsidP="00161B43">
      <w:pPr>
        <w:numPr>
          <w:ilvl w:val="12"/>
          <w:numId w:val="0"/>
        </w:numPr>
        <w:jc w:val="both"/>
        <w:rPr>
          <w:rFonts w:ascii="Arial" w:hAnsi="Arial" w:cs="Arial"/>
        </w:rPr>
      </w:pPr>
      <w:r>
        <w:rPr>
          <w:rFonts w:ascii="Arial" w:hAnsi="Arial" w:cs="Arial"/>
        </w:rPr>
        <w:t>Unidad 4: De 7.10</w:t>
      </w:r>
      <w:r w:rsidR="00161B43">
        <w:rPr>
          <w:rFonts w:ascii="Arial" w:hAnsi="Arial" w:cs="Arial"/>
        </w:rPr>
        <w:t xml:space="preserve"> a </w:t>
      </w:r>
      <w:r>
        <w:rPr>
          <w:rFonts w:ascii="Arial" w:hAnsi="Arial" w:cs="Arial"/>
        </w:rPr>
        <w:t>20.30</w:t>
      </w:r>
      <w:r w:rsidR="00161B43">
        <w:rPr>
          <w:rFonts w:ascii="Arial" w:hAnsi="Arial" w:cs="Arial"/>
        </w:rPr>
        <w:t xml:space="preserve"> m de profundidad se encontró una Arena Limosa (SM) con un contenido de humedad </w:t>
      </w:r>
      <w:r>
        <w:rPr>
          <w:rFonts w:ascii="Arial" w:hAnsi="Arial" w:cs="Arial"/>
        </w:rPr>
        <w:t xml:space="preserve">que va de 19.46 a 30.87 </w:t>
      </w:r>
      <w:r w:rsidR="00161B43">
        <w:rPr>
          <w:rFonts w:ascii="Arial" w:hAnsi="Arial" w:cs="Arial"/>
        </w:rPr>
        <w:t xml:space="preserve">%; limite líquido de </w:t>
      </w:r>
      <w:r>
        <w:rPr>
          <w:rFonts w:ascii="Arial" w:hAnsi="Arial" w:cs="Arial"/>
        </w:rPr>
        <w:t xml:space="preserve">26.44 a 27.26 % e índice plástico de 2.14 a 4.97 </w:t>
      </w:r>
      <w:r w:rsidR="00161B43">
        <w:rPr>
          <w:rFonts w:ascii="Arial" w:hAnsi="Arial" w:cs="Arial"/>
        </w:rPr>
        <w:t>%.</w:t>
      </w:r>
    </w:p>
    <w:p w:rsidR="00161B43" w:rsidRDefault="00161B43" w:rsidP="00161B43">
      <w:pPr>
        <w:numPr>
          <w:ilvl w:val="12"/>
          <w:numId w:val="0"/>
        </w:numPr>
        <w:jc w:val="both"/>
        <w:rPr>
          <w:rFonts w:ascii="Arial" w:hAnsi="Arial" w:cs="Arial"/>
        </w:rPr>
      </w:pPr>
      <w:r>
        <w:rPr>
          <w:rFonts w:ascii="Arial" w:hAnsi="Arial" w:cs="Arial"/>
        </w:rPr>
        <w:t>Para el sondeo SPT-2 se encontraron 7 unidades:</w:t>
      </w:r>
    </w:p>
    <w:p w:rsidR="00161B43" w:rsidRDefault="00161B43" w:rsidP="00161B43">
      <w:pPr>
        <w:numPr>
          <w:ilvl w:val="12"/>
          <w:numId w:val="0"/>
        </w:numPr>
        <w:jc w:val="both"/>
        <w:rPr>
          <w:rFonts w:ascii="Arial" w:hAnsi="Arial" w:cs="Arial"/>
        </w:rPr>
      </w:pPr>
      <w:r>
        <w:rPr>
          <w:rFonts w:ascii="Arial" w:hAnsi="Arial" w:cs="Arial"/>
        </w:rPr>
        <w:t>Unidad 1: Desde la superficie hasta 12.40 m de profundidad se encontró una Arena Limosa (SM) con un contenido de humedad que va de 14.41 a 41.45 %; limite líquido de 24.41 a 27.81 % e índice plástico de 1.58 a 5.20 %.</w:t>
      </w:r>
    </w:p>
    <w:p w:rsidR="00161B43" w:rsidRDefault="00161B43" w:rsidP="00161B43">
      <w:pPr>
        <w:numPr>
          <w:ilvl w:val="12"/>
          <w:numId w:val="0"/>
        </w:numPr>
        <w:jc w:val="both"/>
        <w:rPr>
          <w:rFonts w:ascii="Arial" w:hAnsi="Arial" w:cs="Arial"/>
        </w:rPr>
      </w:pPr>
      <w:r>
        <w:rPr>
          <w:rFonts w:ascii="Arial" w:hAnsi="Arial" w:cs="Arial"/>
        </w:rPr>
        <w:t xml:space="preserve">Unidad 2: De 12.40 a 14.20 m de profundidad se encontró un </w:t>
      </w:r>
      <w:r w:rsidRPr="00C8254A">
        <w:rPr>
          <w:rFonts w:ascii="Arial" w:hAnsi="Arial" w:cs="Arial"/>
        </w:rPr>
        <w:t>limo arenoso de baja plasticidad (ML)</w:t>
      </w:r>
      <w:r>
        <w:rPr>
          <w:rFonts w:ascii="Arial" w:hAnsi="Arial" w:cs="Arial"/>
        </w:rPr>
        <w:t xml:space="preserve"> con un contenido de humedad de 28.17%; limite líquido de 33.68 % e índice plástico de 8.58 %.</w:t>
      </w:r>
    </w:p>
    <w:p w:rsidR="00161B43" w:rsidRDefault="00161B43" w:rsidP="00161B43">
      <w:pPr>
        <w:numPr>
          <w:ilvl w:val="12"/>
          <w:numId w:val="0"/>
        </w:numPr>
        <w:jc w:val="both"/>
        <w:rPr>
          <w:rFonts w:ascii="Arial" w:hAnsi="Arial" w:cs="Arial"/>
        </w:rPr>
      </w:pPr>
      <w:r>
        <w:rPr>
          <w:rFonts w:ascii="Arial" w:hAnsi="Arial" w:cs="Arial"/>
        </w:rPr>
        <w:lastRenderedPageBreak/>
        <w:t>Unidad 3: De 14.20 a 14.75 m de profundidad se encontró un Lente de Arena Arcillosa (SC) con un contenido de humedad de 28.68 %; limite líquido de 35.94 % e índice plástico de 13.08%.</w:t>
      </w:r>
    </w:p>
    <w:p w:rsidR="00161B43" w:rsidRDefault="00161B43" w:rsidP="00161B43">
      <w:pPr>
        <w:numPr>
          <w:ilvl w:val="12"/>
          <w:numId w:val="0"/>
        </w:numPr>
        <w:jc w:val="both"/>
        <w:rPr>
          <w:rFonts w:ascii="Arial" w:hAnsi="Arial" w:cs="Arial"/>
        </w:rPr>
      </w:pPr>
      <w:r>
        <w:rPr>
          <w:rFonts w:ascii="Arial" w:hAnsi="Arial" w:cs="Arial"/>
        </w:rPr>
        <w:t>Unidad 4: De 14.75 a 15.55 m de profundidad se encontró una Arena Limosa con grava (SM) con un contenido de humedad de 16.60%; limite líquido de 26.45 % e índice plástico de 4.0%.</w:t>
      </w:r>
    </w:p>
    <w:p w:rsidR="00161B43" w:rsidRDefault="00161B43" w:rsidP="00161B43">
      <w:pPr>
        <w:numPr>
          <w:ilvl w:val="12"/>
          <w:numId w:val="0"/>
        </w:numPr>
        <w:jc w:val="both"/>
        <w:rPr>
          <w:rFonts w:ascii="Arial" w:hAnsi="Arial" w:cs="Arial"/>
        </w:rPr>
      </w:pPr>
      <w:r>
        <w:rPr>
          <w:rFonts w:ascii="Arial" w:hAnsi="Arial" w:cs="Arial"/>
        </w:rPr>
        <w:t>Unidad 5: De 15.55 a 19.00 m de profundidad se encontró una Arena Limosa (SM) con un contenido de humedad que va de 22.7 a 28.25 %; limite líquido de 28.19 a 32.08 % e índice plástico de 4.54 a 6.92 %.</w:t>
      </w:r>
    </w:p>
    <w:p w:rsidR="00161B43" w:rsidRDefault="00161B43" w:rsidP="00161B43">
      <w:pPr>
        <w:numPr>
          <w:ilvl w:val="12"/>
          <w:numId w:val="0"/>
        </w:numPr>
        <w:jc w:val="both"/>
        <w:rPr>
          <w:rFonts w:ascii="Arial" w:hAnsi="Arial" w:cs="Arial"/>
        </w:rPr>
      </w:pPr>
      <w:r>
        <w:rPr>
          <w:rFonts w:ascii="Arial" w:hAnsi="Arial" w:cs="Arial"/>
        </w:rPr>
        <w:t>Unidad 6: De 19.00 a 20.80 m de profundidad se encontró un Limo Arenoso de Baja Plasticidad (ML) con un contenido de humedad de 27.04%; limite líquido de 32.95 % e índice plástico de 8.67 %.</w:t>
      </w:r>
    </w:p>
    <w:p w:rsidR="00161B43" w:rsidRDefault="00161B43" w:rsidP="00161B43">
      <w:pPr>
        <w:numPr>
          <w:ilvl w:val="12"/>
          <w:numId w:val="0"/>
        </w:numPr>
        <w:jc w:val="both"/>
        <w:rPr>
          <w:rFonts w:ascii="Arial" w:hAnsi="Arial" w:cs="Arial"/>
        </w:rPr>
      </w:pPr>
      <w:r>
        <w:rPr>
          <w:rFonts w:ascii="Arial" w:hAnsi="Arial" w:cs="Arial"/>
        </w:rPr>
        <w:t>Unidad 7: De 20.80 a 23.80 m de profundidad se encontró una Arena Arcillosa (SC) con un contenido de humedad de 30.90%; limite líquido de 27.73 % e índice plástico de 7.17 %.</w:t>
      </w:r>
    </w:p>
    <w:p w:rsidR="00161B43" w:rsidRDefault="00161B43" w:rsidP="00161B43">
      <w:pPr>
        <w:rPr>
          <w:rFonts w:ascii="Arial" w:hAnsi="Arial" w:cs="Arial"/>
        </w:rPr>
      </w:pPr>
      <w:r>
        <w:rPr>
          <w:rFonts w:ascii="Arial" w:hAnsi="Arial" w:cs="Arial"/>
        </w:rPr>
        <w:br w:type="page"/>
      </w:r>
    </w:p>
    <w:p w:rsidR="00560F15" w:rsidRDefault="00560F15">
      <w:pPr>
        <w:rPr>
          <w:b/>
          <w:sz w:val="24"/>
        </w:rPr>
      </w:pPr>
      <w:r w:rsidRPr="00560F15">
        <w:rPr>
          <w:noProof/>
          <w:lang w:eastAsia="es-MX"/>
        </w:rPr>
        <w:lastRenderedPageBreak/>
        <w:drawing>
          <wp:inline distT="0" distB="0" distL="0" distR="0">
            <wp:extent cx="5612130" cy="7652109"/>
            <wp:effectExtent l="0" t="0" r="762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7652109"/>
                    </a:xfrm>
                    <a:prstGeom prst="rect">
                      <a:avLst/>
                    </a:prstGeom>
                    <a:noFill/>
                    <a:ln>
                      <a:noFill/>
                    </a:ln>
                  </pic:spPr>
                </pic:pic>
              </a:graphicData>
            </a:graphic>
          </wp:inline>
        </w:drawing>
      </w:r>
    </w:p>
    <w:p w:rsidR="00560F15" w:rsidRPr="002F2250" w:rsidRDefault="00560F15">
      <w:pPr>
        <w:rPr>
          <w:b/>
          <w:sz w:val="24"/>
        </w:rPr>
      </w:pPr>
      <w:r w:rsidRPr="00560F15">
        <w:rPr>
          <w:noProof/>
          <w:lang w:eastAsia="es-MX"/>
        </w:rPr>
        <w:lastRenderedPageBreak/>
        <w:drawing>
          <wp:inline distT="0" distB="0" distL="0" distR="0">
            <wp:extent cx="5612130" cy="7652109"/>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7652109"/>
                    </a:xfrm>
                    <a:prstGeom prst="rect">
                      <a:avLst/>
                    </a:prstGeom>
                    <a:noFill/>
                    <a:ln>
                      <a:noFill/>
                    </a:ln>
                  </pic:spPr>
                </pic:pic>
              </a:graphicData>
            </a:graphic>
          </wp:inline>
        </w:drawing>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BIBLIOGRAFÍA Y REFERENCIAS</w:t>
      </w:r>
    </w:p>
    <w:p w:rsidR="00C11074" w:rsidRDefault="00C11074">
      <w:pPr>
        <w:rPr>
          <w:rFonts w:ascii="Arial" w:hAnsi="Arial" w:cs="Arial"/>
        </w:rPr>
      </w:pPr>
      <w:r>
        <w:rPr>
          <w:rFonts w:ascii="Arial" w:hAnsi="Arial" w:cs="Arial"/>
        </w:rPr>
        <w:br w:type="page"/>
      </w:r>
    </w:p>
    <w:p w:rsidR="002F2250" w:rsidRPr="002F2250" w:rsidRDefault="002F2250">
      <w:pPr>
        <w:rPr>
          <w:rFonts w:ascii="Arial" w:hAnsi="Arial" w:cs="Arial"/>
          <w:b/>
          <w:sz w:val="24"/>
        </w:rPr>
      </w:pPr>
      <w:r w:rsidRPr="002F2250">
        <w:rPr>
          <w:rFonts w:ascii="Arial" w:hAnsi="Arial" w:cs="Arial"/>
          <w:b/>
          <w:sz w:val="24"/>
        </w:rPr>
        <w:lastRenderedPageBreak/>
        <w:t>BIBLIOGRAFÍA Y REFERENCIAS</w:t>
      </w:r>
    </w:p>
    <w:p w:rsidR="002F2250" w:rsidRDefault="002F2250">
      <w:pPr>
        <w:rPr>
          <w:rFonts w:ascii="Arial" w:hAnsi="Arial" w:cs="Arial"/>
        </w:rPr>
      </w:pPr>
    </w:p>
    <w:p w:rsidR="007D6F09" w:rsidRPr="00853465" w:rsidRDefault="007D6F09" w:rsidP="007D6F09">
      <w:pPr>
        <w:rPr>
          <w:rFonts w:ascii="Arial" w:hAnsi="Arial" w:cs="Arial"/>
        </w:rPr>
      </w:pPr>
      <w:r w:rsidRPr="00853465">
        <w:rPr>
          <w:rFonts w:ascii="Arial" w:hAnsi="Arial" w:cs="Arial"/>
        </w:rPr>
        <w:t>SMMS</w:t>
      </w:r>
      <w:proofErr w:type="gramStart"/>
      <w:r w:rsidRPr="00853465">
        <w:rPr>
          <w:rFonts w:ascii="Arial" w:hAnsi="Arial" w:cs="Arial"/>
        </w:rPr>
        <w:t>,2001</w:t>
      </w:r>
      <w:proofErr w:type="gramEnd"/>
      <w:r w:rsidRPr="00853465">
        <w:rPr>
          <w:rFonts w:ascii="Arial" w:hAnsi="Arial" w:cs="Arial"/>
        </w:rPr>
        <w:t>, Manual de Cimentaciones Profundas, Ed. SMMS, México</w:t>
      </w:r>
    </w:p>
    <w:p w:rsidR="007D6F09" w:rsidRPr="00853465" w:rsidRDefault="007D6F09" w:rsidP="007D6F09">
      <w:pPr>
        <w:rPr>
          <w:rFonts w:ascii="Arial" w:hAnsi="Arial" w:cs="Arial"/>
          <w:lang w:val="en-US"/>
        </w:rPr>
      </w:pPr>
      <w:r w:rsidRPr="00853465">
        <w:rPr>
          <w:rFonts w:ascii="Arial" w:hAnsi="Arial" w:cs="Arial"/>
        </w:rPr>
        <w:t xml:space="preserve">SMMS, 2002, Manual de Construcción Geotécnica, Ed. </w:t>
      </w:r>
      <w:r w:rsidRPr="00853465">
        <w:rPr>
          <w:rFonts w:ascii="Arial" w:hAnsi="Arial" w:cs="Arial"/>
          <w:lang w:val="en-US"/>
        </w:rPr>
        <w:t>SMMS, México</w:t>
      </w:r>
    </w:p>
    <w:p w:rsidR="007D6F09" w:rsidRPr="00853465" w:rsidRDefault="007D6F09" w:rsidP="007D6F09">
      <w:pPr>
        <w:rPr>
          <w:rFonts w:ascii="Arial" w:hAnsi="Arial" w:cs="Arial"/>
        </w:rPr>
      </w:pPr>
      <w:r w:rsidRPr="00853465">
        <w:rPr>
          <w:rFonts w:ascii="Arial" w:hAnsi="Arial" w:cs="Arial"/>
          <w:lang w:val="en-US"/>
        </w:rPr>
        <w:t>J. E. Bowles</w:t>
      </w:r>
      <w:proofErr w:type="gramStart"/>
      <w:r w:rsidRPr="00853465">
        <w:rPr>
          <w:rFonts w:ascii="Arial" w:hAnsi="Arial" w:cs="Arial"/>
          <w:lang w:val="en-US"/>
        </w:rPr>
        <w:t>, ,Foundation</w:t>
      </w:r>
      <w:proofErr w:type="gramEnd"/>
      <w:r w:rsidRPr="00853465">
        <w:rPr>
          <w:rFonts w:ascii="Arial" w:hAnsi="Arial" w:cs="Arial"/>
          <w:lang w:val="en-US"/>
        </w:rPr>
        <w:t xml:space="preserve"> </w:t>
      </w:r>
      <w:proofErr w:type="spellStart"/>
      <w:r w:rsidRPr="00853465">
        <w:rPr>
          <w:rFonts w:ascii="Arial" w:hAnsi="Arial" w:cs="Arial"/>
          <w:lang w:val="en-US"/>
        </w:rPr>
        <w:t>Analisis</w:t>
      </w:r>
      <w:proofErr w:type="spellEnd"/>
      <w:r w:rsidRPr="00853465">
        <w:rPr>
          <w:rFonts w:ascii="Arial" w:hAnsi="Arial" w:cs="Arial"/>
          <w:lang w:val="en-US"/>
        </w:rPr>
        <w:t xml:space="preserve"> and Design, Ed. </w:t>
      </w:r>
      <w:r w:rsidRPr="00853465">
        <w:rPr>
          <w:rFonts w:ascii="Arial" w:hAnsi="Arial" w:cs="Arial"/>
        </w:rPr>
        <w:t xml:space="preserve">Mc </w:t>
      </w:r>
      <w:proofErr w:type="spellStart"/>
      <w:r w:rsidRPr="00853465">
        <w:rPr>
          <w:rFonts w:ascii="Arial" w:hAnsi="Arial" w:cs="Arial"/>
        </w:rPr>
        <w:t>Gaw</w:t>
      </w:r>
      <w:proofErr w:type="spellEnd"/>
      <w:r w:rsidRPr="00853465">
        <w:rPr>
          <w:rFonts w:ascii="Arial" w:hAnsi="Arial" w:cs="Arial"/>
        </w:rPr>
        <w:t>-Hill, ed. Quinta, USA</w:t>
      </w:r>
    </w:p>
    <w:p w:rsidR="007D6F09" w:rsidRPr="00853465" w:rsidRDefault="007D6F09" w:rsidP="007D6F09">
      <w:pPr>
        <w:rPr>
          <w:rFonts w:ascii="Arial" w:hAnsi="Arial" w:cs="Arial"/>
        </w:rPr>
      </w:pPr>
      <w:proofErr w:type="spellStart"/>
      <w:r w:rsidRPr="00853465">
        <w:rPr>
          <w:rFonts w:ascii="Arial" w:hAnsi="Arial" w:cs="Arial"/>
        </w:rPr>
        <w:t>Holguin</w:t>
      </w:r>
      <w:proofErr w:type="spellEnd"/>
      <w:r w:rsidRPr="00853465">
        <w:rPr>
          <w:rFonts w:ascii="Arial" w:hAnsi="Arial" w:cs="Arial"/>
        </w:rPr>
        <w:t xml:space="preserve"> E., </w:t>
      </w:r>
      <w:proofErr w:type="spellStart"/>
      <w:r w:rsidRPr="00853465">
        <w:rPr>
          <w:rFonts w:ascii="Arial" w:hAnsi="Arial" w:cs="Arial"/>
        </w:rPr>
        <w:t>Gutierrez</w:t>
      </w:r>
      <w:proofErr w:type="spellEnd"/>
      <w:r w:rsidRPr="00853465">
        <w:rPr>
          <w:rFonts w:ascii="Arial" w:hAnsi="Arial" w:cs="Arial"/>
        </w:rPr>
        <w:t xml:space="preserve"> C., Cuevas A., Segovia J., 1992, Diseño geotécnico de las Cimentaciones, Ed. TGC, México</w:t>
      </w:r>
    </w:p>
    <w:p w:rsidR="007D6F09" w:rsidRPr="00853465" w:rsidRDefault="007D6F09" w:rsidP="007D6F09">
      <w:pPr>
        <w:rPr>
          <w:rFonts w:ascii="Arial" w:hAnsi="Arial" w:cs="Arial"/>
        </w:rPr>
      </w:pPr>
      <w:r w:rsidRPr="00853465">
        <w:rPr>
          <w:rFonts w:ascii="Arial" w:hAnsi="Arial" w:cs="Arial"/>
        </w:rPr>
        <w:t xml:space="preserve">M. Das </w:t>
      </w:r>
      <w:proofErr w:type="spellStart"/>
      <w:r w:rsidRPr="00853465">
        <w:rPr>
          <w:rFonts w:ascii="Arial" w:hAnsi="Arial" w:cs="Arial"/>
        </w:rPr>
        <w:t>Braja</w:t>
      </w:r>
      <w:proofErr w:type="spellEnd"/>
      <w:r w:rsidRPr="00853465">
        <w:rPr>
          <w:rFonts w:ascii="Arial" w:hAnsi="Arial" w:cs="Arial"/>
        </w:rPr>
        <w:t>, 1999, Principio de Ingeniería de Cimentaciones, Ed. Thomson Editores, ed. Cuarta, México</w:t>
      </w:r>
    </w:p>
    <w:p w:rsidR="007D6F09" w:rsidRPr="00853465" w:rsidRDefault="007D6F09" w:rsidP="007D6F09">
      <w:pPr>
        <w:rPr>
          <w:rFonts w:ascii="Arial" w:hAnsi="Arial" w:cs="Arial"/>
        </w:rPr>
      </w:pPr>
      <w:r w:rsidRPr="00853465">
        <w:rPr>
          <w:rFonts w:ascii="Arial" w:hAnsi="Arial" w:cs="Arial"/>
        </w:rPr>
        <w:t xml:space="preserve">Avelar </w:t>
      </w:r>
      <w:proofErr w:type="spellStart"/>
      <w:r w:rsidRPr="00853465">
        <w:rPr>
          <w:rFonts w:ascii="Arial" w:hAnsi="Arial" w:cs="Arial"/>
        </w:rPr>
        <w:t>Cajiga</w:t>
      </w:r>
      <w:proofErr w:type="spellEnd"/>
      <w:r w:rsidRPr="00853465">
        <w:rPr>
          <w:rFonts w:ascii="Arial" w:hAnsi="Arial" w:cs="Arial"/>
        </w:rPr>
        <w:t xml:space="preserve"> Roberto, 2004, Construcción de Pilas en el Centro de la Ciudad de México, Ed. CEMIC</w:t>
      </w:r>
    </w:p>
    <w:p w:rsidR="007D6F09" w:rsidRPr="00853465" w:rsidRDefault="007D6F09" w:rsidP="007D6F09">
      <w:pPr>
        <w:rPr>
          <w:rFonts w:ascii="Arial" w:hAnsi="Arial" w:cs="Arial"/>
        </w:rPr>
      </w:pPr>
      <w:r w:rsidRPr="00853465">
        <w:rPr>
          <w:rFonts w:ascii="Arial" w:hAnsi="Arial" w:cs="Arial"/>
        </w:rPr>
        <w:t>CFE, 1981, Manual de Diseño de Obras Civiles, Geotecnia, Mecánica de suelos Libro B.2.4., Ed. Centro Editorial de la CFE, México</w:t>
      </w:r>
    </w:p>
    <w:p w:rsidR="007D6F09" w:rsidRPr="00853465" w:rsidRDefault="007D6F09" w:rsidP="007D6F09">
      <w:pPr>
        <w:rPr>
          <w:rFonts w:ascii="Arial" w:hAnsi="Arial" w:cs="Arial"/>
        </w:rPr>
      </w:pPr>
      <w:r w:rsidRPr="00853465">
        <w:rPr>
          <w:rFonts w:ascii="Arial" w:hAnsi="Arial" w:cs="Arial"/>
        </w:rPr>
        <w:t>DDF, 2004, Normas Técnicas complementarias para el Diseño y Construcción de Cimentaciones, Ed. Gaceta Oficial del DDF, México</w:t>
      </w:r>
    </w:p>
    <w:p w:rsidR="007D6F09" w:rsidRPr="00853465" w:rsidRDefault="007D6F09" w:rsidP="007D6F09">
      <w:pPr>
        <w:rPr>
          <w:rFonts w:ascii="Arial" w:hAnsi="Arial" w:cs="Arial"/>
        </w:rPr>
      </w:pPr>
      <w:r w:rsidRPr="00853465">
        <w:rPr>
          <w:rFonts w:ascii="Arial" w:hAnsi="Arial" w:cs="Arial"/>
        </w:rPr>
        <w:t>Rico A., Del Castillo H., 1999, La Ingeniería de Suelos en las Vías Terrestres, Ed. LIMUSA, México</w:t>
      </w:r>
    </w:p>
    <w:p w:rsidR="007D6F09" w:rsidRPr="00853465" w:rsidRDefault="007D6F09" w:rsidP="007D6F09">
      <w:pPr>
        <w:rPr>
          <w:rFonts w:ascii="Arial" w:hAnsi="Arial" w:cs="Arial"/>
        </w:rPr>
      </w:pPr>
      <w:r w:rsidRPr="00853465">
        <w:rPr>
          <w:rFonts w:ascii="Arial" w:hAnsi="Arial" w:cs="Arial"/>
        </w:rPr>
        <w:t xml:space="preserve">Romo M. P., Ovando E., Zonificación </w:t>
      </w:r>
      <w:proofErr w:type="spellStart"/>
      <w:r w:rsidRPr="00853465">
        <w:rPr>
          <w:rFonts w:ascii="Arial" w:hAnsi="Arial" w:cs="Arial"/>
        </w:rPr>
        <w:t>Geosísmica</w:t>
      </w:r>
      <w:proofErr w:type="spellEnd"/>
      <w:r w:rsidRPr="00853465">
        <w:rPr>
          <w:rFonts w:ascii="Arial" w:hAnsi="Arial" w:cs="Arial"/>
        </w:rPr>
        <w:t xml:space="preserve"> en México y sus Aplicación al Cálculo de Espectros de Diseño, Ed. IIUNAM, México</w:t>
      </w:r>
    </w:p>
    <w:p w:rsidR="007D6F09" w:rsidRDefault="007D6F09" w:rsidP="007D6F09">
      <w:pPr>
        <w:rPr>
          <w:rFonts w:ascii="Arial" w:hAnsi="Arial" w:cs="Arial"/>
        </w:rPr>
      </w:pPr>
      <w:r w:rsidRPr="00853465">
        <w:rPr>
          <w:rFonts w:ascii="Arial" w:hAnsi="Arial" w:cs="Arial"/>
        </w:rPr>
        <w:t>INEGI, Síntesis Geográfica, Nomenclátor y Anexo Cartográfico del Estado de Tlaxcala, Ed. INEGI, México.</w:t>
      </w:r>
    </w:p>
    <w:p w:rsidR="00167C7E" w:rsidRPr="00C11074" w:rsidRDefault="00167C7E" w:rsidP="00167C7E">
      <w:pPr>
        <w:numPr>
          <w:ilvl w:val="12"/>
          <w:numId w:val="0"/>
        </w:numPr>
        <w:rPr>
          <w:rFonts w:ascii="Arial" w:hAnsi="Arial" w:cs="Arial"/>
        </w:rPr>
      </w:pPr>
    </w:p>
    <w:sectPr w:rsidR="00167C7E" w:rsidRPr="00C11074" w:rsidSect="00161B43">
      <w:pgSz w:w="12242" w:h="15842" w:code="1"/>
      <w:pgMar w:top="2268" w:right="2268" w:bottom="1378" w:left="1701" w:header="709"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C24" w:rsidRDefault="00A86C24" w:rsidP="00CC20C6">
      <w:pPr>
        <w:spacing w:after="0" w:line="240" w:lineRule="auto"/>
      </w:pPr>
      <w:r>
        <w:separator/>
      </w:r>
    </w:p>
  </w:endnote>
  <w:endnote w:type="continuationSeparator" w:id="0">
    <w:p w:rsidR="00A86C24" w:rsidRDefault="00A86C24" w:rsidP="00CC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C24" w:rsidRDefault="00A86C24" w:rsidP="00CC20C6">
      <w:pPr>
        <w:spacing w:after="0" w:line="240" w:lineRule="auto"/>
      </w:pPr>
      <w:r>
        <w:separator/>
      </w:r>
    </w:p>
  </w:footnote>
  <w:footnote w:type="continuationSeparator" w:id="0">
    <w:p w:rsidR="00A86C24" w:rsidRDefault="00A86C24" w:rsidP="00CC20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2D" w:rsidRDefault="0099132D" w:rsidP="00BA770B">
    <w:pPr>
      <w:pStyle w:val="Encabezado"/>
      <w:ind w:left="142"/>
      <w:jc w:val="center"/>
    </w:pPr>
    <w:r w:rsidRPr="00CC20C6">
      <w:rPr>
        <w:noProof/>
        <w:lang w:eastAsia="es-MX"/>
      </w:rPr>
      <mc:AlternateContent>
        <mc:Choice Requires="wps">
          <w:drawing>
            <wp:anchor distT="45720" distB="45720" distL="114300" distR="114300" simplePos="0" relativeHeight="251659264" behindDoc="0" locked="0" layoutInCell="1" allowOverlap="1" wp14:anchorId="31FE7415" wp14:editId="09B81EC0">
              <wp:simplePos x="0" y="0"/>
              <wp:positionH relativeFrom="margin">
                <wp:posOffset>762000</wp:posOffset>
              </wp:positionH>
              <wp:positionV relativeFrom="paragraph">
                <wp:posOffset>-396240</wp:posOffset>
              </wp:positionV>
              <wp:extent cx="4333875" cy="10096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009650"/>
                      </a:xfrm>
                      <a:prstGeom prst="rect">
                        <a:avLst/>
                      </a:prstGeom>
                      <a:solidFill>
                        <a:srgbClr val="FFFFFF"/>
                      </a:solidFill>
                      <a:ln w="9525">
                        <a:noFill/>
                        <a:miter lim="800000"/>
                        <a:headEnd/>
                        <a:tailEnd/>
                      </a:ln>
                    </wps:spPr>
                    <wps:txbx>
                      <w:txbxContent>
                        <w:p w:rsidR="009D3777" w:rsidRDefault="009D3777" w:rsidP="0041730A">
                          <w:pPr>
                            <w:contextualSpacing/>
                            <w:jc w:val="center"/>
                            <w:rPr>
                              <w:sz w:val="20"/>
                            </w:rPr>
                          </w:pPr>
                        </w:p>
                        <w:p w:rsidR="009D3777" w:rsidRDefault="009D3777" w:rsidP="0041730A">
                          <w:pPr>
                            <w:contextualSpacing/>
                            <w:jc w:val="center"/>
                            <w:rPr>
                              <w:sz w:val="20"/>
                            </w:rPr>
                          </w:pPr>
                          <w:r w:rsidRPr="009D3777">
                            <w:rPr>
                              <w:sz w:val="20"/>
                            </w:rPr>
                            <w:t>ESTUDIO Y PROYECTO PARA LA CONSTRUCCIÓN DEL COMPLEJO VIAL METROPOLITANO "TLAXCALA"</w:t>
                          </w:r>
                        </w:p>
                        <w:p w:rsidR="009D3777" w:rsidRDefault="009D3777" w:rsidP="0041730A">
                          <w:pPr>
                            <w:contextualSpacing/>
                            <w:jc w:val="center"/>
                            <w:rPr>
                              <w:sz w:val="20"/>
                            </w:rPr>
                          </w:pPr>
                        </w:p>
                        <w:p w:rsidR="0099132D" w:rsidRPr="00950095" w:rsidRDefault="00D97534" w:rsidP="0041730A">
                          <w:pPr>
                            <w:contextualSpacing/>
                            <w:jc w:val="center"/>
                            <w:rPr>
                              <w:sz w:val="24"/>
                            </w:rPr>
                          </w:pPr>
                          <w:r w:rsidRPr="00D97534">
                            <w:rPr>
                              <w:sz w:val="24"/>
                            </w:rPr>
                            <w:t>PUENTE ENTRONQUE MOLINITO KM28+980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E7415" id="_x0000_t202" coordsize="21600,21600" o:spt="202" path="m,l,21600r21600,l21600,xe">
              <v:stroke joinstyle="miter"/>
              <v:path gradientshapeok="t" o:connecttype="rect"/>
            </v:shapetype>
            <v:shape id="_x0000_s1028" type="#_x0000_t202" style="position:absolute;left:0;text-align:left;margin-left:60pt;margin-top:-31.2pt;width:341.25pt;height:7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" stroked="f">
              <v:textbox>
                <w:txbxContent>
                  <w:p w:rsidR="009D3777" w:rsidRDefault="009D3777" w:rsidP="0041730A">
                    <w:pPr>
                      <w:contextualSpacing/>
                      <w:jc w:val="center"/>
                      <w:rPr>
                        <w:sz w:val="20"/>
                      </w:rPr>
                    </w:pPr>
                  </w:p>
                  <w:p w:rsidR="009D3777" w:rsidRDefault="009D3777" w:rsidP="0041730A">
                    <w:pPr>
                      <w:contextualSpacing/>
                      <w:jc w:val="center"/>
                      <w:rPr>
                        <w:sz w:val="20"/>
                      </w:rPr>
                    </w:pPr>
                    <w:r w:rsidRPr="009D3777">
                      <w:rPr>
                        <w:sz w:val="20"/>
                      </w:rPr>
                      <w:t>ESTUDIO Y PROYECTO PARA LA CONSTRUCCIÓN DEL COMPLEJO VIAL METROPOLITANO "TLAXCALA"</w:t>
                    </w:r>
                  </w:p>
                  <w:p w:rsidR="009D3777" w:rsidRDefault="009D3777" w:rsidP="0041730A">
                    <w:pPr>
                      <w:contextualSpacing/>
                      <w:jc w:val="center"/>
                      <w:rPr>
                        <w:sz w:val="20"/>
                      </w:rPr>
                    </w:pPr>
                  </w:p>
                  <w:p w:rsidR="0099132D" w:rsidRPr="00950095" w:rsidRDefault="00D97534" w:rsidP="0041730A">
                    <w:pPr>
                      <w:contextualSpacing/>
                      <w:jc w:val="center"/>
                      <w:rPr>
                        <w:sz w:val="24"/>
                      </w:rPr>
                    </w:pPr>
                    <w:r w:rsidRPr="00D97534">
                      <w:rPr>
                        <w:sz w:val="24"/>
                      </w:rPr>
                      <w:t>PUENTE ENTRONQUE MOLINITO KM28+980</w:t>
                    </w:r>
                  </w:p>
                </w:txbxContent>
              </v:textbox>
              <w10:wrap type="square" anchorx="margin"/>
            </v:shape>
          </w:pict>
        </mc:Fallback>
      </mc:AlternateContent>
    </w:r>
    <w:r w:rsidRPr="00CC20C6">
      <w:rPr>
        <w:noProof/>
        <w:lang w:eastAsia="es-MX"/>
      </w:rPr>
      <w:drawing>
        <wp:anchor distT="0" distB="0" distL="114300" distR="114300" simplePos="0" relativeHeight="251660288" behindDoc="0" locked="0" layoutInCell="1" allowOverlap="1" wp14:anchorId="14CBEEFC" wp14:editId="6E9BF051">
          <wp:simplePos x="0" y="0"/>
          <wp:positionH relativeFrom="rightMargin">
            <wp:posOffset>-113030</wp:posOffset>
          </wp:positionH>
          <wp:positionV relativeFrom="paragraph">
            <wp:posOffset>-357505</wp:posOffset>
          </wp:positionV>
          <wp:extent cx="868680" cy="1057910"/>
          <wp:effectExtent l="0" t="0" r="7620" b="8890"/>
          <wp:wrapNone/>
          <wp:docPr id="24"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B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8680" cy="1057910"/>
                  </a:xfrm>
                  <a:prstGeom prst="rect">
                    <a:avLst/>
                  </a:prstGeom>
                </pic:spPr>
              </pic:pic>
            </a:graphicData>
          </a:graphic>
          <wp14:sizeRelH relativeFrom="margin">
            <wp14:pctWidth>0</wp14:pctWidth>
          </wp14:sizeRelH>
          <wp14:sizeRelV relativeFrom="margin">
            <wp14:pctHeight>0</wp14:pctHeight>
          </wp14:sizeRelV>
        </wp:anchor>
      </w:drawing>
    </w:r>
    <w:r w:rsidRPr="00CC20C6">
      <w:rPr>
        <w:noProof/>
        <w:lang w:eastAsia="es-MX"/>
      </w:rPr>
      <mc:AlternateContent>
        <mc:Choice Requires="wpg">
          <w:drawing>
            <wp:anchor distT="0" distB="0" distL="114300" distR="114300" simplePos="0" relativeHeight="251661312" behindDoc="0" locked="0" layoutInCell="1" allowOverlap="1" wp14:anchorId="35D347ED" wp14:editId="057B1576">
              <wp:simplePos x="0" y="0"/>
              <wp:positionH relativeFrom="column">
                <wp:posOffset>-676893</wp:posOffset>
              </wp:positionH>
              <wp:positionV relativeFrom="paragraph">
                <wp:posOffset>-299745</wp:posOffset>
              </wp:positionV>
              <wp:extent cx="1209675" cy="1077270"/>
              <wp:effectExtent l="0" t="0" r="9525" b="8890"/>
              <wp:wrapNone/>
              <wp:docPr id="3" name="Gru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9675" cy="1077270"/>
                        <a:chOff x="0" y="0"/>
                        <a:chExt cx="2600325" cy="2313940"/>
                      </a:xfrm>
                    </wpg:grpSpPr>
                    <pic:pic xmlns:pic="http://schemas.openxmlformats.org/drawingml/2006/picture">
                      <pic:nvPicPr>
                        <pic:cNvPr id="2" name="Imagen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C000000}"/>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r="50006"/>
                        <a:stretch/>
                      </pic:blipFill>
                      <pic:spPr bwMode="auto">
                        <a:xfrm>
                          <a:off x="0" y="0"/>
                          <a:ext cx="2600325" cy="1199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Imagen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C000000}"/>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56403"/>
                        <a:stretch/>
                      </pic:blipFill>
                      <pic:spPr bwMode="auto">
                        <a:xfrm>
                          <a:off x="219075" y="1114425"/>
                          <a:ext cx="2267585" cy="11995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C68C510" id="Grupo 3" o:spid="_x0000_s1026" style="position:absolute;margin-left:-53.3pt;margin-top:-23.6pt;width:95.25pt;height:84.8pt;z-index:251661312;mso-width-relative:margin;mso-height-relative:margin" coordsize="26003,2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6003;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">
                <v:imagedata r:id="rId3" o:title="" cropright="32772f"/>
                <v:path arrowok="t"/>
              </v:shape>
              <v:shape id="Imagen 2" o:spid="_x0000_s1028" type="#_x0000_t75" style="position:absolute;left:2190;top:11144;width:22676;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">
                <v:imagedata r:id="rId3" o:title="" cropleft="36964f"/>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2D" w:rsidRDefault="0099132D">
    <w:pPr>
      <w:pStyle w:val="Encabezado"/>
    </w:pPr>
    <w:r>
      <w:rPr>
        <w:noProof/>
        <w:sz w:val="24"/>
        <w:szCs w:val="24"/>
        <w:lang w:eastAsia="es-MX"/>
      </w:rPr>
      <w:drawing>
        <wp:anchor distT="0" distB="0" distL="114300" distR="114300" simplePos="0" relativeHeight="251662336" behindDoc="1" locked="0" layoutInCell="1" allowOverlap="1">
          <wp:simplePos x="0" y="0"/>
          <wp:positionH relativeFrom="column">
            <wp:posOffset>-1045954</wp:posOffset>
          </wp:positionH>
          <wp:positionV relativeFrom="paragraph">
            <wp:posOffset>-434340</wp:posOffset>
          </wp:positionV>
          <wp:extent cx="3248025" cy="144589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OB TLAXCALA 2017-2021.jpg"/>
                  <pic:cNvPicPr/>
                </pic:nvPicPr>
                <pic:blipFill>
                  <a:blip r:embed="rId1">
                    <a:extLst>
                      <a:ext uri="{28A0092B-C50C-407E-A947-70E740481C1C}">
                        <a14:useLocalDpi xmlns:a14="http://schemas.microsoft.com/office/drawing/2010/main" val="0"/>
                      </a:ext>
                    </a:extLst>
                  </a:blip>
                  <a:stretch>
                    <a:fillRect/>
                  </a:stretch>
                </pic:blipFill>
                <pic:spPr>
                  <a:xfrm>
                    <a:off x="0" y="0"/>
                    <a:ext cx="3248025" cy="1445895"/>
                  </a:xfrm>
                  <a:prstGeom prst="rect">
                    <a:avLst/>
                  </a:prstGeom>
                </pic:spPr>
              </pic:pic>
            </a:graphicData>
          </a:graphic>
          <wp14:sizeRelH relativeFrom="page">
            <wp14:pctWidth>0</wp14:pctWidth>
          </wp14:sizeRelH>
          <wp14:sizeRelV relativeFrom="page">
            <wp14:pctHeight>0</wp14:pctHeight>
          </wp14:sizeRelV>
        </wp:anchor>
      </w:drawing>
    </w:r>
    <w:r w:rsidRPr="00CC20C6">
      <w:rPr>
        <w:noProof/>
        <w:lang w:eastAsia="es-MX"/>
      </w:rPr>
      <w:drawing>
        <wp:anchor distT="0" distB="0" distL="114300" distR="114300" simplePos="0" relativeHeight="251664384" behindDoc="0" locked="0" layoutInCell="1" allowOverlap="1" wp14:anchorId="0767B9AC" wp14:editId="314ABF72">
          <wp:simplePos x="0" y="0"/>
          <wp:positionH relativeFrom="rightMargin">
            <wp:posOffset>-611308</wp:posOffset>
          </wp:positionH>
          <wp:positionV relativeFrom="paragraph">
            <wp:posOffset>-356460</wp:posOffset>
          </wp:positionV>
          <wp:extent cx="1123760" cy="1368557"/>
          <wp:effectExtent l="0" t="0" r="635" b="3175"/>
          <wp:wrapNone/>
          <wp:docPr id="27"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B00000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23760" cy="136855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0C6"/>
    <w:rsid w:val="0006670A"/>
    <w:rsid w:val="00095F3B"/>
    <w:rsid w:val="00140899"/>
    <w:rsid w:val="00161B43"/>
    <w:rsid w:val="00167C7E"/>
    <w:rsid w:val="00172EC4"/>
    <w:rsid w:val="001D3D5C"/>
    <w:rsid w:val="00201529"/>
    <w:rsid w:val="00201AFC"/>
    <w:rsid w:val="00221A63"/>
    <w:rsid w:val="00222AFB"/>
    <w:rsid w:val="0024151C"/>
    <w:rsid w:val="002457F4"/>
    <w:rsid w:val="002B2F82"/>
    <w:rsid w:val="002F2250"/>
    <w:rsid w:val="002F699C"/>
    <w:rsid w:val="003701FA"/>
    <w:rsid w:val="00377179"/>
    <w:rsid w:val="003862E1"/>
    <w:rsid w:val="00392590"/>
    <w:rsid w:val="003B6F47"/>
    <w:rsid w:val="003C7480"/>
    <w:rsid w:val="0041730A"/>
    <w:rsid w:val="00444385"/>
    <w:rsid w:val="004520DF"/>
    <w:rsid w:val="00471CCC"/>
    <w:rsid w:val="004D7D63"/>
    <w:rsid w:val="004E27F3"/>
    <w:rsid w:val="004F2227"/>
    <w:rsid w:val="005013A9"/>
    <w:rsid w:val="00505D7F"/>
    <w:rsid w:val="00560F15"/>
    <w:rsid w:val="00581B5F"/>
    <w:rsid w:val="005C451B"/>
    <w:rsid w:val="00615B90"/>
    <w:rsid w:val="00627930"/>
    <w:rsid w:val="00655DF4"/>
    <w:rsid w:val="00677D2F"/>
    <w:rsid w:val="007351D2"/>
    <w:rsid w:val="00766A75"/>
    <w:rsid w:val="007B6080"/>
    <w:rsid w:val="007D6F09"/>
    <w:rsid w:val="008444CF"/>
    <w:rsid w:val="008B16DA"/>
    <w:rsid w:val="009048F9"/>
    <w:rsid w:val="00934B05"/>
    <w:rsid w:val="0099132D"/>
    <w:rsid w:val="009C4F65"/>
    <w:rsid w:val="009D3777"/>
    <w:rsid w:val="009E7BEE"/>
    <w:rsid w:val="00A15E00"/>
    <w:rsid w:val="00A30CFD"/>
    <w:rsid w:val="00A86C24"/>
    <w:rsid w:val="00AC3056"/>
    <w:rsid w:val="00AD4185"/>
    <w:rsid w:val="00AE04B1"/>
    <w:rsid w:val="00B269C4"/>
    <w:rsid w:val="00BA770B"/>
    <w:rsid w:val="00BF0EBC"/>
    <w:rsid w:val="00C11074"/>
    <w:rsid w:val="00C2012C"/>
    <w:rsid w:val="00C75CC3"/>
    <w:rsid w:val="00CC20C6"/>
    <w:rsid w:val="00CE51F1"/>
    <w:rsid w:val="00CE74DF"/>
    <w:rsid w:val="00D249C5"/>
    <w:rsid w:val="00D33399"/>
    <w:rsid w:val="00D97534"/>
    <w:rsid w:val="00DC2367"/>
    <w:rsid w:val="00DD7DB2"/>
    <w:rsid w:val="00E025F6"/>
    <w:rsid w:val="00ED107E"/>
    <w:rsid w:val="00EF4BEF"/>
    <w:rsid w:val="00F90CE9"/>
    <w:rsid w:val="00F921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E7B41F-857A-4BD6-B858-3F8130B74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0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20C6"/>
  </w:style>
  <w:style w:type="paragraph" w:styleId="Piedepgina">
    <w:name w:val="footer"/>
    <w:basedOn w:val="Normal"/>
    <w:link w:val="PiedepginaCar"/>
    <w:uiPriority w:val="99"/>
    <w:unhideWhenUsed/>
    <w:rsid w:val="00CC20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20C6"/>
  </w:style>
  <w:style w:type="paragraph" w:styleId="Citadestacada">
    <w:name w:val="Intense Quote"/>
    <w:basedOn w:val="Normal"/>
    <w:next w:val="Normal"/>
    <w:link w:val="CitadestacadaCar"/>
    <w:uiPriority w:val="30"/>
    <w:qFormat/>
    <w:rsid w:val="00167C7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167C7E"/>
    <w:rPr>
      <w:i/>
      <w:iCs/>
      <w:color w:val="5B9BD5" w:themeColor="accent1"/>
    </w:rPr>
  </w:style>
  <w:style w:type="paragraph" w:styleId="Prrafodelista">
    <w:name w:val="List Paragraph"/>
    <w:basedOn w:val="Normal"/>
    <w:uiPriority w:val="1"/>
    <w:qFormat/>
    <w:rsid w:val="0099132D"/>
    <w:pPr>
      <w:autoSpaceDE w:val="0"/>
      <w:autoSpaceDN w:val="0"/>
      <w:adjustRightInd w:val="0"/>
      <w:spacing w:after="0" w:line="240" w:lineRule="auto"/>
    </w:pPr>
    <w:rPr>
      <w:rFonts w:ascii="Times New Roman" w:hAnsi="Times New Roman" w:cs="Times New Roman"/>
      <w:sz w:val="24"/>
      <w:szCs w:val="24"/>
    </w:rPr>
  </w:style>
  <w:style w:type="paragraph" w:customStyle="1" w:styleId="TableParagraph">
    <w:name w:val="Table Paragraph"/>
    <w:basedOn w:val="Normal"/>
    <w:uiPriority w:val="1"/>
    <w:qFormat/>
    <w:rsid w:val="0099132D"/>
    <w:pPr>
      <w:autoSpaceDE w:val="0"/>
      <w:autoSpaceDN w:val="0"/>
      <w:adjustRightInd w:val="0"/>
      <w:spacing w:after="0" w:line="202" w:lineRule="exact"/>
      <w:ind w:left="109"/>
      <w:jc w:val="center"/>
    </w:pPr>
    <w:rPr>
      <w:rFonts w:ascii="Arial Unicode MS" w:eastAsia="Arial Unicode MS" w:hAnsi="Times New Roman"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501607">
      <w:bodyDiv w:val="1"/>
      <w:marLeft w:val="0"/>
      <w:marRight w:val="0"/>
      <w:marTop w:val="0"/>
      <w:marBottom w:val="0"/>
      <w:divBdr>
        <w:top w:val="none" w:sz="0" w:space="0" w:color="auto"/>
        <w:left w:val="none" w:sz="0" w:space="0" w:color="auto"/>
        <w:bottom w:val="none" w:sz="0" w:space="0" w:color="auto"/>
        <w:right w:val="none" w:sz="0" w:space="0" w:color="auto"/>
      </w:divBdr>
    </w:div>
    <w:div w:id="742071137">
      <w:bodyDiv w:val="1"/>
      <w:marLeft w:val="0"/>
      <w:marRight w:val="0"/>
      <w:marTop w:val="0"/>
      <w:marBottom w:val="0"/>
      <w:divBdr>
        <w:top w:val="none" w:sz="0" w:space="0" w:color="auto"/>
        <w:left w:val="none" w:sz="0" w:space="0" w:color="auto"/>
        <w:bottom w:val="none" w:sz="0" w:space="0" w:color="auto"/>
        <w:right w:val="none" w:sz="0" w:space="0" w:color="auto"/>
      </w:divBdr>
    </w:div>
    <w:div w:id="901133908">
      <w:bodyDiv w:val="1"/>
      <w:marLeft w:val="0"/>
      <w:marRight w:val="0"/>
      <w:marTop w:val="0"/>
      <w:marBottom w:val="0"/>
      <w:divBdr>
        <w:top w:val="none" w:sz="0" w:space="0" w:color="auto"/>
        <w:left w:val="none" w:sz="0" w:space="0" w:color="auto"/>
        <w:bottom w:val="none" w:sz="0" w:space="0" w:color="auto"/>
        <w:right w:val="none" w:sz="0" w:space="0" w:color="auto"/>
      </w:divBdr>
    </w:div>
    <w:div w:id="1367565756">
      <w:bodyDiv w:val="1"/>
      <w:marLeft w:val="0"/>
      <w:marRight w:val="0"/>
      <w:marTop w:val="0"/>
      <w:marBottom w:val="0"/>
      <w:divBdr>
        <w:top w:val="none" w:sz="0" w:space="0" w:color="auto"/>
        <w:left w:val="none" w:sz="0" w:space="0" w:color="auto"/>
        <w:bottom w:val="none" w:sz="0" w:space="0" w:color="auto"/>
        <w:right w:val="none" w:sz="0" w:space="0" w:color="auto"/>
      </w:divBdr>
    </w:div>
    <w:div w:id="183549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30.emf"/><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header" Target="header1.xml"/><Relationship Id="rId33" Type="http://schemas.openxmlformats.org/officeDocument/2006/relationships/image" Target="media/image29.em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8.emf"/><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4.emf"/><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7.e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fontTable" Target="fontTable.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21.png"/><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33</Pages>
  <Words>1586</Words>
  <Characters>8725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Lupe</cp:lastModifiedBy>
  <cp:revision>24</cp:revision>
  <dcterms:created xsi:type="dcterms:W3CDTF">2017-12-27T16:52:00Z</dcterms:created>
  <dcterms:modified xsi:type="dcterms:W3CDTF">2018-05-30T15:28:00Z</dcterms:modified>
</cp:coreProperties>
</file>